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6E4A5" w14:textId="77777777" w:rsidR="00CE4839" w:rsidRPr="00A625EF" w:rsidRDefault="003919DC" w:rsidP="0043608A">
      <w:pPr>
        <w:jc w:val="center"/>
        <w:rPr>
          <w:szCs w:val="24"/>
        </w:rPr>
      </w:pPr>
      <w:r w:rsidRPr="00A625EF">
        <w:rPr>
          <w:szCs w:val="24"/>
        </w:rPr>
        <w:t>ЗАКЛЮЧЕНИЕ КВАЛИФИКАЦИОННОЙ</w:t>
      </w:r>
      <w:r w:rsidR="00CE4839" w:rsidRPr="00A625EF">
        <w:rPr>
          <w:szCs w:val="24"/>
        </w:rPr>
        <w:t xml:space="preserve"> КОМИССИИ</w:t>
      </w:r>
    </w:p>
    <w:p w14:paraId="174E8D9F" w14:textId="77777777" w:rsidR="00CE4839" w:rsidRPr="00EA2802" w:rsidRDefault="00CE4839" w:rsidP="0043608A">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3B9BD405" w14:textId="77777777" w:rsidR="0027758C" w:rsidRPr="00EA2802" w:rsidRDefault="00CE4839" w:rsidP="0043608A">
      <w:pPr>
        <w:pStyle w:val="a3"/>
        <w:tabs>
          <w:tab w:val="left" w:pos="3828"/>
        </w:tabs>
        <w:rPr>
          <w:b w:val="0"/>
          <w:sz w:val="24"/>
          <w:szCs w:val="24"/>
        </w:rPr>
      </w:pPr>
      <w:r w:rsidRPr="00EA2802">
        <w:rPr>
          <w:b w:val="0"/>
          <w:sz w:val="24"/>
          <w:szCs w:val="24"/>
        </w:rPr>
        <w:t xml:space="preserve">по дисциплинарному производству </w:t>
      </w:r>
      <w:r w:rsidR="0027758C" w:rsidRPr="00EA2802">
        <w:rPr>
          <w:b w:val="0"/>
          <w:sz w:val="24"/>
          <w:szCs w:val="24"/>
        </w:rPr>
        <w:t xml:space="preserve">№ </w:t>
      </w:r>
      <w:r w:rsidR="00D808DC">
        <w:rPr>
          <w:b w:val="0"/>
          <w:sz w:val="24"/>
          <w:szCs w:val="24"/>
        </w:rPr>
        <w:t>14</w:t>
      </w:r>
      <w:r w:rsidR="00462412">
        <w:rPr>
          <w:b w:val="0"/>
          <w:sz w:val="24"/>
          <w:szCs w:val="24"/>
        </w:rPr>
        <w:t>-02</w:t>
      </w:r>
      <w:r w:rsidR="007236C9">
        <w:rPr>
          <w:b w:val="0"/>
          <w:sz w:val="24"/>
          <w:szCs w:val="24"/>
        </w:rPr>
        <w:t>/20</w:t>
      </w:r>
    </w:p>
    <w:p w14:paraId="642193B0" w14:textId="56B3267A" w:rsidR="00CE4839" w:rsidRPr="0027758C" w:rsidRDefault="00CE4839" w:rsidP="0027758C">
      <w:pPr>
        <w:pStyle w:val="a3"/>
        <w:tabs>
          <w:tab w:val="left" w:pos="3828"/>
        </w:tabs>
        <w:rPr>
          <w:b w:val="0"/>
          <w:sz w:val="24"/>
          <w:szCs w:val="24"/>
        </w:rPr>
      </w:pPr>
      <w:r w:rsidRPr="00EA2802">
        <w:rPr>
          <w:b w:val="0"/>
          <w:sz w:val="24"/>
          <w:szCs w:val="24"/>
        </w:rPr>
        <w:t>в отношении</w:t>
      </w:r>
      <w:r w:rsidR="00153F8B">
        <w:rPr>
          <w:b w:val="0"/>
          <w:sz w:val="24"/>
          <w:szCs w:val="24"/>
        </w:rPr>
        <w:t xml:space="preserve"> </w:t>
      </w:r>
      <w:r w:rsidRPr="00EA2802">
        <w:rPr>
          <w:b w:val="0"/>
          <w:sz w:val="24"/>
          <w:szCs w:val="24"/>
        </w:rPr>
        <w:t>ад</w:t>
      </w:r>
      <w:r w:rsidR="00D63947" w:rsidRPr="00EA2802">
        <w:rPr>
          <w:b w:val="0"/>
          <w:sz w:val="24"/>
          <w:szCs w:val="24"/>
        </w:rPr>
        <w:t>вокат</w:t>
      </w:r>
      <w:r w:rsidR="003C231E" w:rsidRPr="00EA2802">
        <w:rPr>
          <w:b w:val="0"/>
          <w:sz w:val="24"/>
          <w:szCs w:val="24"/>
        </w:rPr>
        <w:t>а</w:t>
      </w:r>
      <w:r w:rsidR="00153F8B">
        <w:rPr>
          <w:b w:val="0"/>
          <w:sz w:val="24"/>
          <w:szCs w:val="24"/>
        </w:rPr>
        <w:t xml:space="preserve"> </w:t>
      </w:r>
      <w:r w:rsidR="00D808DC">
        <w:rPr>
          <w:b w:val="0"/>
          <w:sz w:val="24"/>
          <w:szCs w:val="24"/>
        </w:rPr>
        <w:t>С</w:t>
      </w:r>
      <w:r w:rsidR="00AE7C0B">
        <w:rPr>
          <w:b w:val="0"/>
          <w:sz w:val="24"/>
          <w:szCs w:val="24"/>
        </w:rPr>
        <w:t>.</w:t>
      </w:r>
      <w:r w:rsidR="00D808DC">
        <w:rPr>
          <w:b w:val="0"/>
          <w:sz w:val="24"/>
          <w:szCs w:val="24"/>
        </w:rPr>
        <w:t>Н</w:t>
      </w:r>
      <w:r w:rsidR="00AE7C0B">
        <w:rPr>
          <w:b w:val="0"/>
          <w:sz w:val="24"/>
          <w:szCs w:val="24"/>
        </w:rPr>
        <w:t>.</w:t>
      </w:r>
      <w:r w:rsidR="00D808DC">
        <w:rPr>
          <w:b w:val="0"/>
          <w:sz w:val="24"/>
          <w:szCs w:val="24"/>
        </w:rPr>
        <w:t>А</w:t>
      </w:r>
      <w:r w:rsidR="00AE7C0B">
        <w:rPr>
          <w:b w:val="0"/>
          <w:sz w:val="24"/>
          <w:szCs w:val="24"/>
        </w:rPr>
        <w:t>.</w:t>
      </w:r>
      <w:r w:rsidR="00D808DC">
        <w:rPr>
          <w:b w:val="0"/>
          <w:sz w:val="24"/>
          <w:szCs w:val="24"/>
        </w:rPr>
        <w:t xml:space="preserve"> </w:t>
      </w:r>
    </w:p>
    <w:p w14:paraId="772BB8E6" w14:textId="77777777" w:rsidR="00CE4839" w:rsidRPr="00277F2A" w:rsidRDefault="00CE4839" w:rsidP="0043608A">
      <w:pPr>
        <w:tabs>
          <w:tab w:val="left" w:pos="3828"/>
        </w:tabs>
        <w:jc w:val="both"/>
        <w:rPr>
          <w:szCs w:val="24"/>
        </w:rPr>
      </w:pPr>
    </w:p>
    <w:p w14:paraId="63615A52" w14:textId="7D802047" w:rsidR="00CE4839" w:rsidRPr="00B32AB8" w:rsidRDefault="00CE4839" w:rsidP="0043608A">
      <w:pPr>
        <w:tabs>
          <w:tab w:val="left" w:pos="3828"/>
        </w:tabs>
        <w:jc w:val="both"/>
      </w:pPr>
      <w:r w:rsidRPr="00B32AB8">
        <w:t xml:space="preserve">г. Москва                                                                                          </w:t>
      </w:r>
      <w:r w:rsidR="00462412">
        <w:t xml:space="preserve">                 </w:t>
      </w:r>
      <w:r w:rsidR="00153F8B">
        <w:t>10</w:t>
      </w:r>
      <w:r w:rsidR="00462412">
        <w:t xml:space="preserve"> </w:t>
      </w:r>
      <w:r w:rsidR="00153F8B">
        <w:t xml:space="preserve">апреля </w:t>
      </w:r>
      <w:r w:rsidR="00462412">
        <w:t>2020</w:t>
      </w:r>
      <w:r w:rsidR="00EA2802" w:rsidRPr="00B32AB8">
        <w:t xml:space="preserve"> г.</w:t>
      </w:r>
    </w:p>
    <w:p w14:paraId="28D2E4EA" w14:textId="77777777" w:rsidR="00CE4839" w:rsidRPr="00B32AB8" w:rsidRDefault="00CE4839" w:rsidP="0043608A">
      <w:pPr>
        <w:tabs>
          <w:tab w:val="left" w:pos="3828"/>
        </w:tabs>
        <w:jc w:val="both"/>
      </w:pPr>
    </w:p>
    <w:p w14:paraId="3DA4B8C7" w14:textId="77777777" w:rsidR="00604799" w:rsidRPr="00B32AB8" w:rsidRDefault="00CE4839" w:rsidP="00604799">
      <w:pPr>
        <w:tabs>
          <w:tab w:val="left" w:pos="3828"/>
        </w:tabs>
        <w:jc w:val="both"/>
      </w:pPr>
      <w:r w:rsidRPr="00B32AB8">
        <w:t>Квалификационная комиссия Адвокатской палаты Московской области в составе:</w:t>
      </w:r>
    </w:p>
    <w:p w14:paraId="735186FA" w14:textId="506674F6" w:rsidR="00B32AB8" w:rsidRPr="00B32AB8" w:rsidRDefault="00153F8B" w:rsidP="00B32AB8">
      <w:pPr>
        <w:numPr>
          <w:ilvl w:val="0"/>
          <w:numId w:val="9"/>
        </w:numPr>
        <w:tabs>
          <w:tab w:val="left" w:pos="3828"/>
        </w:tabs>
        <w:jc w:val="both"/>
      </w:pPr>
      <w:r>
        <w:rPr>
          <w:shd w:val="clear" w:color="auto" w:fill="FFFFFF"/>
        </w:rPr>
        <w:t>П</w:t>
      </w:r>
      <w:r w:rsidR="00B32AB8" w:rsidRPr="00B32AB8">
        <w:rPr>
          <w:shd w:val="clear" w:color="auto" w:fill="FFFFFF"/>
        </w:rPr>
        <w:t>редседателя комиссии</w:t>
      </w:r>
      <w:r w:rsidR="00B32AB8" w:rsidRPr="00B32AB8">
        <w:t xml:space="preserve"> Абрамовича М.А.,  </w:t>
      </w:r>
    </w:p>
    <w:p w14:paraId="19B4191D" w14:textId="153AFA18" w:rsidR="00B32AB8" w:rsidRPr="00B32AB8" w:rsidRDefault="00B32AB8" w:rsidP="00B32AB8">
      <w:pPr>
        <w:numPr>
          <w:ilvl w:val="0"/>
          <w:numId w:val="9"/>
        </w:numPr>
        <w:tabs>
          <w:tab w:val="left" w:pos="3828"/>
        </w:tabs>
        <w:jc w:val="both"/>
      </w:pPr>
      <w:r w:rsidRPr="00B32AB8">
        <w:rPr>
          <w:szCs w:val="24"/>
        </w:rPr>
        <w:t xml:space="preserve">членов комиссии: </w:t>
      </w:r>
      <w:r w:rsidRPr="00B32AB8">
        <w:t>Рубина Ю.Д., Поспелова О.В.,</w:t>
      </w:r>
      <w:r w:rsidRPr="00B32AB8">
        <w:rPr>
          <w:szCs w:val="24"/>
        </w:rPr>
        <w:t xml:space="preserve"> Ковалёвой Л.Н., </w:t>
      </w:r>
      <w:proofErr w:type="spellStart"/>
      <w:r w:rsidRPr="00B32AB8">
        <w:rPr>
          <w:szCs w:val="24"/>
        </w:rPr>
        <w:t>Бабаянц</w:t>
      </w:r>
      <w:proofErr w:type="spellEnd"/>
      <w:r w:rsidRPr="00B32AB8">
        <w:rPr>
          <w:szCs w:val="24"/>
        </w:rPr>
        <w:t xml:space="preserve"> Е.Е., Никифорова А.В., Ильичёва П.А., </w:t>
      </w:r>
      <w:proofErr w:type="spellStart"/>
      <w:r w:rsidR="00153F8B">
        <w:rPr>
          <w:szCs w:val="24"/>
        </w:rPr>
        <w:t>Тюмина</w:t>
      </w:r>
      <w:proofErr w:type="spellEnd"/>
      <w:r w:rsidR="00153F8B">
        <w:rPr>
          <w:szCs w:val="24"/>
        </w:rPr>
        <w:t xml:space="preserve"> А.С., </w:t>
      </w:r>
      <w:proofErr w:type="spellStart"/>
      <w:r w:rsidRPr="00B32AB8">
        <w:rPr>
          <w:szCs w:val="24"/>
        </w:rPr>
        <w:t>Корнуковой</w:t>
      </w:r>
      <w:proofErr w:type="spellEnd"/>
      <w:r w:rsidRPr="00B32AB8">
        <w:rPr>
          <w:szCs w:val="24"/>
        </w:rPr>
        <w:t xml:space="preserve"> М.С.</w:t>
      </w:r>
    </w:p>
    <w:p w14:paraId="2D341D6A" w14:textId="77777777" w:rsidR="00B32AB8" w:rsidRPr="00B32AB8" w:rsidRDefault="00B32AB8" w:rsidP="00B32AB8">
      <w:pPr>
        <w:numPr>
          <w:ilvl w:val="0"/>
          <w:numId w:val="9"/>
        </w:numPr>
        <w:tabs>
          <w:tab w:val="left" w:pos="3828"/>
        </w:tabs>
        <w:jc w:val="both"/>
      </w:pPr>
      <w:r w:rsidRPr="00B32AB8">
        <w:t>при секретаре, члене комиссии, Рыбакове С.А.,</w:t>
      </w:r>
    </w:p>
    <w:p w14:paraId="435947F8" w14:textId="2C7FF067" w:rsidR="000C7373" w:rsidRPr="005F6511" w:rsidRDefault="000C7373" w:rsidP="0041106F">
      <w:pPr>
        <w:numPr>
          <w:ilvl w:val="0"/>
          <w:numId w:val="9"/>
        </w:numPr>
        <w:tabs>
          <w:tab w:val="left" w:pos="3828"/>
        </w:tabs>
        <w:jc w:val="both"/>
      </w:pPr>
      <w:r w:rsidRPr="00623F2F">
        <w:t xml:space="preserve">при участии адвоката </w:t>
      </w:r>
      <w:r w:rsidR="00D808DC" w:rsidRPr="00623F2F">
        <w:t>С</w:t>
      </w:r>
      <w:r w:rsidR="00AE7C0B">
        <w:t>.</w:t>
      </w:r>
      <w:r w:rsidR="00D808DC" w:rsidRPr="00623F2F">
        <w:t>Н.А.,</w:t>
      </w:r>
      <w:r w:rsidR="00462412">
        <w:t xml:space="preserve"> заявителя </w:t>
      </w:r>
      <w:r w:rsidR="00D808DC">
        <w:t>С</w:t>
      </w:r>
      <w:r w:rsidR="00AE7C0B">
        <w:t>.</w:t>
      </w:r>
      <w:r w:rsidR="00D808DC">
        <w:t>Н.С.,</w:t>
      </w:r>
    </w:p>
    <w:p w14:paraId="532AD47A" w14:textId="31FA43DC" w:rsidR="00CE4839" w:rsidRPr="00EC6ED3" w:rsidRDefault="00CE4839" w:rsidP="000957EF">
      <w:pPr>
        <w:pStyle w:val="a7"/>
        <w:tabs>
          <w:tab w:val="left" w:pos="3828"/>
          <w:tab w:val="left" w:pos="4395"/>
        </w:tabs>
        <w:ind w:firstLine="0"/>
        <w:rPr>
          <w:sz w:val="24"/>
        </w:rPr>
      </w:pPr>
      <w:r w:rsidRPr="00EC6ED3">
        <w:rPr>
          <w:sz w:val="24"/>
        </w:rPr>
        <w:t xml:space="preserve">рассмотрев в закрытом </w:t>
      </w:r>
      <w:r w:rsidRPr="00153F8B">
        <w:rPr>
          <w:sz w:val="24"/>
        </w:rPr>
        <w:t>заседании</w:t>
      </w:r>
      <w:r w:rsidR="00153F8B" w:rsidRPr="00153F8B">
        <w:rPr>
          <w:rFonts w:eastAsia="Times New Roman"/>
          <w:color w:val="000000"/>
          <w:sz w:val="24"/>
        </w:rPr>
        <w:t xml:space="preserve"> </w:t>
      </w:r>
      <w:r w:rsidR="00153F8B" w:rsidRPr="00153F8B">
        <w:rPr>
          <w:sz w:val="24"/>
        </w:rPr>
        <w:t>с использованием видеоконференцсвязи</w:t>
      </w:r>
      <w:r w:rsidR="00153F8B">
        <w:rPr>
          <w:sz w:val="24"/>
        </w:rPr>
        <w:t xml:space="preserve"> </w:t>
      </w:r>
      <w:r w:rsidRPr="00EC6ED3">
        <w:rPr>
          <w:sz w:val="24"/>
        </w:rPr>
        <w:t>дисциплинарное производство, возбужденное распоряжением президента АПМО от</w:t>
      </w:r>
      <w:r w:rsidR="008538B1">
        <w:rPr>
          <w:sz w:val="24"/>
        </w:rPr>
        <w:t>2</w:t>
      </w:r>
      <w:r w:rsidR="00D808DC">
        <w:rPr>
          <w:sz w:val="24"/>
        </w:rPr>
        <w:t>4</w:t>
      </w:r>
      <w:r w:rsidR="008538B1">
        <w:rPr>
          <w:sz w:val="24"/>
        </w:rPr>
        <w:t>.01.</w:t>
      </w:r>
      <w:r w:rsidR="003919DC">
        <w:rPr>
          <w:sz w:val="24"/>
        </w:rPr>
        <w:t>2020</w:t>
      </w:r>
      <w:r w:rsidR="00A6312B">
        <w:rPr>
          <w:sz w:val="24"/>
        </w:rPr>
        <w:t xml:space="preserve"> г.</w:t>
      </w:r>
      <w:r w:rsidR="00153F8B">
        <w:rPr>
          <w:sz w:val="24"/>
        </w:rPr>
        <w:t xml:space="preserve"> </w:t>
      </w:r>
      <w:r w:rsidR="006062B9" w:rsidRPr="006062B9">
        <w:rPr>
          <w:sz w:val="24"/>
          <w:szCs w:val="24"/>
        </w:rPr>
        <w:t xml:space="preserve">по </w:t>
      </w:r>
      <w:r w:rsidR="007236C9">
        <w:rPr>
          <w:sz w:val="24"/>
          <w:szCs w:val="24"/>
        </w:rPr>
        <w:t xml:space="preserve">жалобе доверителя </w:t>
      </w:r>
      <w:r w:rsidR="00D808DC">
        <w:rPr>
          <w:sz w:val="24"/>
          <w:szCs w:val="24"/>
        </w:rPr>
        <w:t>С</w:t>
      </w:r>
      <w:r w:rsidR="00AE7C0B">
        <w:rPr>
          <w:sz w:val="24"/>
          <w:szCs w:val="24"/>
        </w:rPr>
        <w:t>.</w:t>
      </w:r>
      <w:r w:rsidR="00D808DC">
        <w:rPr>
          <w:sz w:val="24"/>
          <w:szCs w:val="24"/>
        </w:rPr>
        <w:t>Н.С.</w:t>
      </w:r>
      <w:r w:rsidR="00153F8B">
        <w:rPr>
          <w:sz w:val="24"/>
          <w:szCs w:val="24"/>
        </w:rPr>
        <w:t xml:space="preserve"> </w:t>
      </w:r>
      <w:r w:rsidR="005622C3">
        <w:rPr>
          <w:sz w:val="24"/>
        </w:rPr>
        <w:t xml:space="preserve">в отношении </w:t>
      </w:r>
      <w:r w:rsidRPr="00EC6ED3">
        <w:rPr>
          <w:sz w:val="24"/>
        </w:rPr>
        <w:t>адвоката</w:t>
      </w:r>
      <w:r w:rsidR="00623F2F">
        <w:rPr>
          <w:sz w:val="24"/>
        </w:rPr>
        <w:t xml:space="preserve"> </w:t>
      </w:r>
      <w:r w:rsidR="00D808DC">
        <w:rPr>
          <w:sz w:val="24"/>
        </w:rPr>
        <w:t>С</w:t>
      </w:r>
      <w:r w:rsidR="00AE7C0B">
        <w:rPr>
          <w:sz w:val="24"/>
        </w:rPr>
        <w:t>.</w:t>
      </w:r>
      <w:r w:rsidR="00D808DC">
        <w:rPr>
          <w:sz w:val="24"/>
        </w:rPr>
        <w:t>Н.А.</w:t>
      </w:r>
      <w:r w:rsidR="00AE7C0B">
        <w:rPr>
          <w:sz w:val="24"/>
        </w:rPr>
        <w:t xml:space="preserve"> </w:t>
      </w:r>
    </w:p>
    <w:p w14:paraId="2D262EED" w14:textId="77777777" w:rsidR="00CE4839" w:rsidRDefault="00CE4839" w:rsidP="0043608A">
      <w:pPr>
        <w:tabs>
          <w:tab w:val="left" w:pos="3828"/>
        </w:tabs>
        <w:jc w:val="both"/>
        <w:rPr>
          <w:b/>
        </w:rPr>
      </w:pPr>
    </w:p>
    <w:p w14:paraId="2CE31570" w14:textId="77777777" w:rsidR="00CE4839" w:rsidRPr="003E3A5A" w:rsidRDefault="00CE4839" w:rsidP="0043608A">
      <w:pPr>
        <w:tabs>
          <w:tab w:val="left" w:pos="3828"/>
        </w:tabs>
        <w:jc w:val="center"/>
        <w:rPr>
          <w:b/>
          <w:szCs w:val="24"/>
        </w:rPr>
      </w:pPr>
      <w:r>
        <w:rPr>
          <w:b/>
        </w:rPr>
        <w:t>У С Т А Н О В И Л А:</w:t>
      </w:r>
    </w:p>
    <w:p w14:paraId="1EBA2D46" w14:textId="77777777" w:rsidR="00E42100" w:rsidRDefault="00E42100" w:rsidP="00AD0BD6">
      <w:pPr>
        <w:jc w:val="both"/>
      </w:pPr>
    </w:p>
    <w:p w14:paraId="6767AA1F" w14:textId="19D65005" w:rsidR="00781EBC" w:rsidRDefault="006062B9" w:rsidP="001B6ADB">
      <w:pPr>
        <w:ind w:firstLine="709"/>
        <w:jc w:val="both"/>
        <w:rPr>
          <w:szCs w:val="24"/>
        </w:rPr>
      </w:pPr>
      <w:r>
        <w:t xml:space="preserve">  в АПМО </w:t>
      </w:r>
      <w:r w:rsidR="007236C9">
        <w:rPr>
          <w:szCs w:val="24"/>
        </w:rPr>
        <w:t>поступила</w:t>
      </w:r>
      <w:r w:rsidR="006615CB">
        <w:rPr>
          <w:szCs w:val="24"/>
        </w:rPr>
        <w:t xml:space="preserve"> </w:t>
      </w:r>
      <w:r w:rsidR="007236C9">
        <w:rPr>
          <w:szCs w:val="24"/>
        </w:rPr>
        <w:t xml:space="preserve">жалоба доверителя </w:t>
      </w:r>
      <w:r w:rsidR="00D808DC">
        <w:rPr>
          <w:szCs w:val="24"/>
        </w:rPr>
        <w:t>С</w:t>
      </w:r>
      <w:r w:rsidR="00AE7C0B">
        <w:rPr>
          <w:szCs w:val="24"/>
        </w:rPr>
        <w:t>.</w:t>
      </w:r>
      <w:r w:rsidR="00D808DC">
        <w:rPr>
          <w:szCs w:val="24"/>
        </w:rPr>
        <w:t>Н.С.</w:t>
      </w:r>
      <w:r w:rsidR="0092552A" w:rsidRPr="0092552A">
        <w:rPr>
          <w:szCs w:val="24"/>
        </w:rPr>
        <w:t xml:space="preserve"> </w:t>
      </w:r>
      <w:r>
        <w:t>в от</w:t>
      </w:r>
      <w:r w:rsidR="00781EBC">
        <w:t xml:space="preserve">ношении адвоката </w:t>
      </w:r>
      <w:r w:rsidR="00D808DC">
        <w:t>С</w:t>
      </w:r>
      <w:r w:rsidR="00AE7C0B">
        <w:t>.</w:t>
      </w:r>
      <w:r w:rsidR="00D808DC">
        <w:t>Н.А.</w:t>
      </w:r>
      <w:r w:rsidR="00BA6A98">
        <w:t>,</w:t>
      </w:r>
      <w:r>
        <w:t xml:space="preserve"> в которой указывается, что адвокат</w:t>
      </w:r>
      <w:r w:rsidR="00056573">
        <w:t xml:space="preserve"> </w:t>
      </w:r>
      <w:r w:rsidR="00C07477">
        <w:rPr>
          <w:szCs w:val="24"/>
        </w:rPr>
        <w:t>должна была представлять заявителя в качестве потерпевшего по уголовному делу.</w:t>
      </w:r>
    </w:p>
    <w:p w14:paraId="0EF66359" w14:textId="0D3DD544" w:rsidR="002762DB" w:rsidRPr="00277215" w:rsidRDefault="006062B9" w:rsidP="008538B1">
      <w:pPr>
        <w:ind w:firstLine="709"/>
        <w:jc w:val="both"/>
        <w:rPr>
          <w:szCs w:val="24"/>
        </w:rPr>
      </w:pPr>
      <w:r>
        <w:rPr>
          <w:szCs w:val="24"/>
        </w:rPr>
        <w:t>По утверждению заявителя, адвока</w:t>
      </w:r>
      <w:r w:rsidR="00781EBC">
        <w:rPr>
          <w:szCs w:val="24"/>
        </w:rPr>
        <w:t>т ненадлежащим образом исполнял</w:t>
      </w:r>
      <w:r w:rsidR="00B50EA8">
        <w:rPr>
          <w:szCs w:val="24"/>
        </w:rPr>
        <w:t>а</w:t>
      </w:r>
      <w:r>
        <w:rPr>
          <w:szCs w:val="24"/>
        </w:rPr>
        <w:t xml:space="preserve"> свои профессиональные обязанности, а именно</w:t>
      </w:r>
      <w:r w:rsidR="00765BF8">
        <w:rPr>
          <w:szCs w:val="24"/>
        </w:rPr>
        <w:t>:</w:t>
      </w:r>
      <w:r w:rsidR="00623F2F">
        <w:rPr>
          <w:szCs w:val="24"/>
        </w:rPr>
        <w:t xml:space="preserve"> </w:t>
      </w:r>
      <w:r w:rsidR="00D808DC">
        <w:rPr>
          <w:szCs w:val="24"/>
        </w:rPr>
        <w:t>получила</w:t>
      </w:r>
      <w:r w:rsidR="00D808DC" w:rsidRPr="00D808DC">
        <w:rPr>
          <w:szCs w:val="24"/>
        </w:rPr>
        <w:t xml:space="preserve"> от доверителя</w:t>
      </w:r>
      <w:r w:rsidR="005F25CB">
        <w:rPr>
          <w:szCs w:val="24"/>
        </w:rPr>
        <w:t xml:space="preserve"> </w:t>
      </w:r>
      <w:r w:rsidR="00D808DC" w:rsidRPr="00D808DC">
        <w:rPr>
          <w:szCs w:val="24"/>
        </w:rPr>
        <w:t>1 500 000 рублей в качестве оплаты вознаграждения</w:t>
      </w:r>
      <w:r w:rsidR="00C07477">
        <w:rPr>
          <w:szCs w:val="24"/>
        </w:rPr>
        <w:t xml:space="preserve"> без оформления документов</w:t>
      </w:r>
      <w:r w:rsidR="00D808DC" w:rsidRPr="00D808DC">
        <w:rPr>
          <w:szCs w:val="24"/>
        </w:rPr>
        <w:t>,</w:t>
      </w:r>
      <w:r w:rsidR="005F25CB">
        <w:rPr>
          <w:szCs w:val="24"/>
        </w:rPr>
        <w:t xml:space="preserve"> а также </w:t>
      </w:r>
      <w:r w:rsidR="005F25CB" w:rsidRPr="005F25CB">
        <w:rPr>
          <w:szCs w:val="24"/>
        </w:rPr>
        <w:t>8 000 долларов США, выдав ему соответствующую расписку</w:t>
      </w:r>
      <w:r w:rsidR="005F25CB">
        <w:rPr>
          <w:szCs w:val="24"/>
        </w:rPr>
        <w:t>;</w:t>
      </w:r>
      <w:r w:rsidR="00D808DC" w:rsidRPr="00D808DC">
        <w:rPr>
          <w:szCs w:val="24"/>
        </w:rPr>
        <w:t xml:space="preserve"> после досрочного расторжения соглашения, вызванного неисполнением приняты</w:t>
      </w:r>
      <w:r w:rsidR="00D808DC">
        <w:rPr>
          <w:szCs w:val="24"/>
        </w:rPr>
        <w:t>х на себя обязательств</w:t>
      </w:r>
      <w:r w:rsidR="00D808DC" w:rsidRPr="009330B0">
        <w:rPr>
          <w:szCs w:val="24"/>
        </w:rPr>
        <w:t>, отказалась возвращать неотработанное вознаграждение.</w:t>
      </w:r>
    </w:p>
    <w:p w14:paraId="1D4DF905" w14:textId="226FAE41" w:rsidR="00BA6A98" w:rsidRDefault="006062B9" w:rsidP="00BA6A98">
      <w:pPr>
        <w:pStyle w:val="a9"/>
        <w:ind w:firstLine="720"/>
        <w:jc w:val="both"/>
        <w:rPr>
          <w:szCs w:val="24"/>
        </w:rPr>
      </w:pPr>
      <w:r>
        <w:rPr>
          <w:szCs w:val="24"/>
        </w:rPr>
        <w:t xml:space="preserve">В жалобе заявитель ставит вопрос о возбуждении в отношении адвоката </w:t>
      </w:r>
      <w:r w:rsidR="00D808DC">
        <w:t>С</w:t>
      </w:r>
      <w:r w:rsidR="00AE7C0B">
        <w:t>.</w:t>
      </w:r>
      <w:r w:rsidR="00D808DC">
        <w:t>Н.А.</w:t>
      </w:r>
      <w:r w:rsidR="006615CB">
        <w:t xml:space="preserve"> </w:t>
      </w:r>
      <w:r w:rsidR="00B82615" w:rsidRPr="005B7097">
        <w:rPr>
          <w:szCs w:val="24"/>
        </w:rPr>
        <w:t xml:space="preserve">дисциплинарного производства и просит привлечь адвоката к дисциплинарной </w:t>
      </w:r>
      <w:r w:rsidR="00B82615" w:rsidRPr="00DB6D77">
        <w:rPr>
          <w:szCs w:val="24"/>
        </w:rPr>
        <w:t>ответственности.</w:t>
      </w:r>
    </w:p>
    <w:p w14:paraId="5356E452" w14:textId="77777777" w:rsidR="000F4E3C" w:rsidRPr="00037B81" w:rsidRDefault="000F4E3C" w:rsidP="000F4E3C">
      <w:pPr>
        <w:pStyle w:val="a9"/>
        <w:ind w:firstLine="720"/>
        <w:jc w:val="both"/>
        <w:rPr>
          <w:szCs w:val="24"/>
        </w:rPr>
      </w:pPr>
      <w:r w:rsidRPr="00037B81">
        <w:rPr>
          <w:szCs w:val="24"/>
        </w:rPr>
        <w:t>К жалобе заявителем приложены копии следующих документов:</w:t>
      </w:r>
    </w:p>
    <w:p w14:paraId="4781FDC6" w14:textId="77777777" w:rsidR="000F4E3C" w:rsidRPr="00037B81" w:rsidRDefault="000F4E3C" w:rsidP="000F4E3C">
      <w:pPr>
        <w:pStyle w:val="a9"/>
        <w:numPr>
          <w:ilvl w:val="0"/>
          <w:numId w:val="18"/>
        </w:numPr>
        <w:ind w:left="993" w:hanging="284"/>
        <w:jc w:val="both"/>
        <w:rPr>
          <w:szCs w:val="24"/>
        </w:rPr>
      </w:pPr>
      <w:r w:rsidRPr="00037B81">
        <w:rPr>
          <w:szCs w:val="24"/>
        </w:rPr>
        <w:t>расписка от 14.08.2019 г.</w:t>
      </w:r>
    </w:p>
    <w:p w14:paraId="60F1628E" w14:textId="77777777" w:rsidR="005B7097" w:rsidRPr="00056573" w:rsidRDefault="005B7097" w:rsidP="005B7097">
      <w:pPr>
        <w:pStyle w:val="a9"/>
        <w:ind w:firstLine="708"/>
        <w:jc w:val="both"/>
      </w:pPr>
      <w:r w:rsidRPr="00056573">
        <w:t>Комиссией был направлен запрос адвокату о предоставлении письменных объяснений и документов по доводам обращения</w:t>
      </w:r>
      <w:r w:rsidR="00056573">
        <w:t>.</w:t>
      </w:r>
    </w:p>
    <w:p w14:paraId="275EC252" w14:textId="44C9ABCF" w:rsidR="00211C14" w:rsidRDefault="00037B81" w:rsidP="005B7097">
      <w:pPr>
        <w:pStyle w:val="a9"/>
        <w:ind w:firstLine="708"/>
        <w:jc w:val="both"/>
      </w:pPr>
      <w:r>
        <w:t>Адвокат в письменных объяснениях возражала против доводов жалобы и пояснила, что каких-либо нарушений ей допущено не было. Предмет поручения ей был выполнен в полном объеме, она подавала все необходимые ходатайства</w:t>
      </w:r>
      <w:r w:rsidR="00B50EA8">
        <w:t>, жалобы</w:t>
      </w:r>
      <w:r>
        <w:t xml:space="preserve"> и совершала все действия</w:t>
      </w:r>
      <w:r w:rsidR="00B50EA8">
        <w:t xml:space="preserve"> по уголовному делу</w:t>
      </w:r>
      <w:r>
        <w:t xml:space="preserve"> в интересах доверителя. Факт получения 1 500 000 руб. от доверителя адвокат отрицает.</w:t>
      </w:r>
    </w:p>
    <w:p w14:paraId="248887F6" w14:textId="3B3AB7EC" w:rsidR="00037B81" w:rsidRDefault="00037B81" w:rsidP="005B7097">
      <w:pPr>
        <w:pStyle w:val="a9"/>
        <w:ind w:firstLine="708"/>
        <w:jc w:val="both"/>
      </w:pPr>
      <w:r>
        <w:t>К письменным объяснениям адвоката приложены копии следующих документов:</w:t>
      </w:r>
    </w:p>
    <w:p w14:paraId="56AEBB44" w14:textId="4BCE96DD" w:rsidR="00037B81" w:rsidRDefault="00037B81" w:rsidP="00037B81">
      <w:pPr>
        <w:pStyle w:val="a9"/>
        <w:numPr>
          <w:ilvl w:val="0"/>
          <w:numId w:val="18"/>
        </w:numPr>
        <w:jc w:val="both"/>
      </w:pPr>
      <w:r>
        <w:t>соглашение;</w:t>
      </w:r>
    </w:p>
    <w:p w14:paraId="4F7E736D" w14:textId="63F6BE76" w:rsidR="00037B81" w:rsidRDefault="00037B81" w:rsidP="00037B81">
      <w:pPr>
        <w:pStyle w:val="a9"/>
        <w:numPr>
          <w:ilvl w:val="0"/>
          <w:numId w:val="18"/>
        </w:numPr>
        <w:jc w:val="both"/>
      </w:pPr>
      <w:r>
        <w:t>приходно-кассовый ордер на 60 000 руб.;</w:t>
      </w:r>
    </w:p>
    <w:p w14:paraId="0BF59561" w14:textId="1808B92D" w:rsidR="00037B81" w:rsidRDefault="00037B81" w:rsidP="00037B81">
      <w:pPr>
        <w:pStyle w:val="a9"/>
        <w:numPr>
          <w:ilvl w:val="0"/>
          <w:numId w:val="18"/>
        </w:numPr>
        <w:jc w:val="both"/>
      </w:pPr>
      <w:r>
        <w:t>заявление С</w:t>
      </w:r>
      <w:r w:rsidR="00AE7C0B">
        <w:t>.</w:t>
      </w:r>
      <w:r>
        <w:t>Н.С.;</w:t>
      </w:r>
    </w:p>
    <w:p w14:paraId="69C7B063" w14:textId="3EFDE594" w:rsidR="00037B81" w:rsidRDefault="00037B81" w:rsidP="00037B81">
      <w:pPr>
        <w:pStyle w:val="a9"/>
        <w:numPr>
          <w:ilvl w:val="0"/>
          <w:numId w:val="18"/>
        </w:numPr>
        <w:jc w:val="both"/>
      </w:pPr>
      <w:r>
        <w:t>постановление о возбуждении уголовного дела;</w:t>
      </w:r>
    </w:p>
    <w:p w14:paraId="2D5D3396" w14:textId="297C6952" w:rsidR="00037B81" w:rsidRPr="00056573" w:rsidRDefault="00037B81" w:rsidP="00037B81">
      <w:pPr>
        <w:pStyle w:val="a9"/>
        <w:numPr>
          <w:ilvl w:val="0"/>
          <w:numId w:val="18"/>
        </w:numPr>
        <w:jc w:val="both"/>
      </w:pPr>
      <w:r>
        <w:t>жалобы в К</w:t>
      </w:r>
      <w:r w:rsidR="00AE7C0B">
        <w:t>.</w:t>
      </w:r>
      <w:r>
        <w:t xml:space="preserve"> городскую прокуратуру.</w:t>
      </w:r>
    </w:p>
    <w:p w14:paraId="79518A5E" w14:textId="6C9BB47C" w:rsidR="00056573" w:rsidRDefault="005B7097" w:rsidP="005B7097">
      <w:pPr>
        <w:pStyle w:val="a9"/>
        <w:ind w:firstLine="708"/>
        <w:jc w:val="both"/>
      </w:pPr>
      <w:r w:rsidRPr="00056573">
        <w:t>В за</w:t>
      </w:r>
      <w:r w:rsidR="005F6511" w:rsidRPr="00056573">
        <w:t xml:space="preserve">седании комиссии </w:t>
      </w:r>
      <w:r w:rsidR="00623F2F">
        <w:t>заявитель поддержал доводы жалобы и пояснил, что передача 1 500 000 руб.</w:t>
      </w:r>
      <w:r w:rsidR="006615CB">
        <w:t xml:space="preserve"> при принятии адвокатом поручения на защиту</w:t>
      </w:r>
      <w:r w:rsidR="00623F2F">
        <w:t xml:space="preserve"> распиской не подтверждается</w:t>
      </w:r>
      <w:r w:rsidR="00B50EA8">
        <w:t>, но фактически была произведена</w:t>
      </w:r>
      <w:r w:rsidR="00623F2F">
        <w:t xml:space="preserve">. Предметом поручения было привлечение </w:t>
      </w:r>
      <w:r w:rsidR="00B50EA8">
        <w:t>Ч</w:t>
      </w:r>
      <w:r w:rsidR="00AE7C0B">
        <w:t>.</w:t>
      </w:r>
      <w:r w:rsidR="00B50EA8">
        <w:t>С.Ю.</w:t>
      </w:r>
      <w:r w:rsidR="00623F2F">
        <w:t xml:space="preserve"> к уголовной ответственности. Поручение исполнено</w:t>
      </w:r>
      <w:r w:rsidR="00B50EA8">
        <w:t xml:space="preserve"> адвокатом</w:t>
      </w:r>
      <w:r w:rsidR="00623F2F">
        <w:t xml:space="preserve"> не было.</w:t>
      </w:r>
    </w:p>
    <w:p w14:paraId="48363C66" w14:textId="191E0FAB" w:rsidR="00623F2F" w:rsidRDefault="00623F2F" w:rsidP="005B7097">
      <w:pPr>
        <w:pStyle w:val="a9"/>
        <w:ind w:firstLine="708"/>
        <w:jc w:val="both"/>
      </w:pPr>
      <w:r>
        <w:lastRenderedPageBreak/>
        <w:t xml:space="preserve">Адвокат </w:t>
      </w:r>
      <w:r w:rsidR="0061658E">
        <w:t xml:space="preserve">в заседании комиссии </w:t>
      </w:r>
      <w:r>
        <w:t xml:space="preserve">возражала против доводов жалобы и пояснила, что предмет поручения был выполнен ей </w:t>
      </w:r>
      <w:r w:rsidR="00B50EA8">
        <w:t>надлежащим образом</w:t>
      </w:r>
      <w:r>
        <w:t>. Она не возражает, что пункт в соглашении о гонораре успеха был включен</w:t>
      </w:r>
      <w:r w:rsidR="006615CB">
        <w:t xml:space="preserve"> ей</w:t>
      </w:r>
      <w:r w:rsidR="0092552A" w:rsidRPr="0092552A">
        <w:t xml:space="preserve"> </w:t>
      </w:r>
      <w:r w:rsidR="0092552A">
        <w:t>в соглашении</w:t>
      </w:r>
      <w:r>
        <w:t xml:space="preserve"> неправомерно.</w:t>
      </w:r>
      <w:r w:rsidR="004C460D">
        <w:t xml:space="preserve"> Денежные средства она доверителю не возвращала</w:t>
      </w:r>
      <w:r w:rsidR="0061658E">
        <w:t>, т.к. он</w:t>
      </w:r>
      <w:r w:rsidR="006615CB">
        <w:t xml:space="preserve">а не смогла встретиться </w:t>
      </w:r>
      <w:r w:rsidR="00AE7C0B">
        <w:t>с ним,</w:t>
      </w:r>
      <w:r w:rsidR="006615CB">
        <w:t xml:space="preserve"> и он не готов был принять обратно гонорар в указанном размере.</w:t>
      </w:r>
    </w:p>
    <w:p w14:paraId="65CFFA32" w14:textId="3536F562" w:rsidR="00765BF8" w:rsidRPr="00037B81" w:rsidRDefault="005B7097" w:rsidP="00037B81">
      <w:pPr>
        <w:jc w:val="both"/>
        <w:rPr>
          <w:color w:val="auto"/>
          <w:szCs w:val="24"/>
        </w:rPr>
      </w:pPr>
      <w:r w:rsidRPr="00056573">
        <w:rPr>
          <w:color w:val="auto"/>
          <w:szCs w:val="24"/>
        </w:rPr>
        <w:tab/>
        <w:t>Рассмотрев доводы обращения и письменных объяснений адвоката, заслушав адвоката</w:t>
      </w:r>
      <w:r w:rsidR="006615CB">
        <w:rPr>
          <w:color w:val="auto"/>
          <w:szCs w:val="24"/>
        </w:rPr>
        <w:t xml:space="preserve"> и заявителя</w:t>
      </w:r>
      <w:r w:rsidRPr="00056573">
        <w:rPr>
          <w:color w:val="auto"/>
          <w:szCs w:val="24"/>
        </w:rPr>
        <w:t>, изучив представленные документы, комиссия приходит к следующим выводам.</w:t>
      </w:r>
    </w:p>
    <w:p w14:paraId="76BE444D" w14:textId="704C6212" w:rsidR="005B7097" w:rsidRPr="00C86CBC" w:rsidRDefault="005B7097" w:rsidP="005B7097">
      <w:pPr>
        <w:ind w:firstLine="708"/>
        <w:jc w:val="both"/>
        <w:rPr>
          <w:color w:val="auto"/>
          <w:szCs w:val="24"/>
        </w:rPr>
      </w:pPr>
      <w:r w:rsidRPr="00C86CBC">
        <w:rPr>
          <w:color w:val="auto"/>
        </w:rPr>
        <w:t xml:space="preserve">Адвокат </w:t>
      </w:r>
      <w:r w:rsidR="00C86CBC">
        <w:rPr>
          <w:color w:val="auto"/>
        </w:rPr>
        <w:t>С</w:t>
      </w:r>
      <w:r w:rsidR="00AE7C0B">
        <w:rPr>
          <w:color w:val="auto"/>
        </w:rPr>
        <w:t>.</w:t>
      </w:r>
      <w:r w:rsidR="00C86CBC">
        <w:rPr>
          <w:color w:val="auto"/>
        </w:rPr>
        <w:t xml:space="preserve">Н.А. </w:t>
      </w:r>
      <w:r w:rsidRPr="00C86CBC">
        <w:rPr>
          <w:color w:val="auto"/>
        </w:rPr>
        <w:t>на основании соглашения представлял</w:t>
      </w:r>
      <w:r w:rsidR="00C86CBC">
        <w:rPr>
          <w:color w:val="auto"/>
        </w:rPr>
        <w:t>а</w:t>
      </w:r>
      <w:r w:rsidRPr="00C86CBC">
        <w:rPr>
          <w:color w:val="auto"/>
        </w:rPr>
        <w:t xml:space="preserve"> интересы</w:t>
      </w:r>
      <w:r w:rsidR="00C86CBC">
        <w:rPr>
          <w:color w:val="auto"/>
        </w:rPr>
        <w:t xml:space="preserve"> заявителя С</w:t>
      </w:r>
      <w:r w:rsidR="00AE7C0B">
        <w:rPr>
          <w:color w:val="auto"/>
        </w:rPr>
        <w:t>.</w:t>
      </w:r>
      <w:r w:rsidR="00C86CBC">
        <w:rPr>
          <w:color w:val="auto"/>
        </w:rPr>
        <w:t>Н.С. как</w:t>
      </w:r>
      <w:r w:rsidRPr="00C86CBC">
        <w:rPr>
          <w:color w:val="auto"/>
        </w:rPr>
        <w:t xml:space="preserve"> потерпевш</w:t>
      </w:r>
      <w:r w:rsidR="00C86CBC">
        <w:rPr>
          <w:color w:val="auto"/>
        </w:rPr>
        <w:t>его</w:t>
      </w:r>
      <w:r w:rsidRPr="00C86CBC">
        <w:rPr>
          <w:color w:val="auto"/>
        </w:rPr>
        <w:t xml:space="preserve"> по уголовному делу</w:t>
      </w:r>
      <w:r w:rsidR="00C86CBC">
        <w:rPr>
          <w:color w:val="auto"/>
        </w:rPr>
        <w:t>.</w:t>
      </w:r>
    </w:p>
    <w:p w14:paraId="7C4F2CA3" w14:textId="77777777" w:rsidR="005B7097" w:rsidRPr="00C86CBC" w:rsidRDefault="005B7097" w:rsidP="005B7097">
      <w:pPr>
        <w:ind w:firstLine="708"/>
        <w:jc w:val="both"/>
        <w:rPr>
          <w:color w:val="auto"/>
          <w:szCs w:val="24"/>
        </w:rPr>
      </w:pPr>
      <w:r w:rsidRPr="00C86CBC">
        <w:rPr>
          <w:color w:val="auto"/>
          <w:szCs w:val="24"/>
        </w:rPr>
        <w:t xml:space="preserve">В силу </w:t>
      </w:r>
      <w:proofErr w:type="spellStart"/>
      <w:r w:rsidRPr="00C86CBC">
        <w:rPr>
          <w:color w:val="auto"/>
          <w:szCs w:val="24"/>
        </w:rPr>
        <w:t>п.п</w:t>
      </w:r>
      <w:proofErr w:type="spellEnd"/>
      <w:r w:rsidRPr="00C86CBC">
        <w:rPr>
          <w:color w:val="auto"/>
          <w:szCs w:val="24"/>
        </w:rPr>
        <w:t>.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0470745C" w14:textId="3D5B410E" w:rsidR="005B7097" w:rsidRPr="00C86CBC" w:rsidRDefault="005B7097" w:rsidP="005B7097">
      <w:pPr>
        <w:ind w:firstLine="708"/>
        <w:jc w:val="both"/>
        <w:rPr>
          <w:rFonts w:eastAsia="Calibri"/>
          <w:color w:val="auto"/>
          <w:szCs w:val="24"/>
        </w:rPr>
      </w:pPr>
      <w:r w:rsidRPr="00C86CBC">
        <w:rPr>
          <w:color w:val="auto"/>
          <w:szCs w:val="24"/>
        </w:rPr>
        <w:t xml:space="preserve">В силу п. 1 ч. 1 ст. 23 </w:t>
      </w:r>
      <w:bookmarkStart w:id="0" w:name="_Hlk38103323"/>
      <w:r w:rsidRPr="00C86CBC">
        <w:rPr>
          <w:color w:val="auto"/>
          <w:szCs w:val="24"/>
        </w:rPr>
        <w:t>Кодекса профессиональной этики адвоката</w:t>
      </w:r>
      <w:bookmarkEnd w:id="0"/>
      <w:r w:rsidRPr="00C86CBC">
        <w:rPr>
          <w:color w:val="auto"/>
          <w:szCs w:val="24"/>
        </w:rPr>
        <w:t xml:space="preserve">, </w:t>
      </w:r>
      <w:r w:rsidRPr="00C86CBC">
        <w:rPr>
          <w:rFonts w:eastAsia="Calibri"/>
          <w:color w:val="auto"/>
          <w:szCs w:val="24"/>
        </w:rPr>
        <w:t xml:space="preserve">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Доводы обвинения, выдвинутого заявителем в отношении адвоката, равно как и доводы объяснений адвоката, должны подтверждаться надлежащими и непротиворечивыми доказательствами. </w:t>
      </w:r>
    </w:p>
    <w:p w14:paraId="692CACBC" w14:textId="77777777" w:rsidR="005B7097" w:rsidRPr="00C86CBC" w:rsidRDefault="005B7097" w:rsidP="005B7097">
      <w:pPr>
        <w:ind w:firstLine="720"/>
        <w:jc w:val="both"/>
        <w:rPr>
          <w:color w:val="auto"/>
          <w:szCs w:val="24"/>
        </w:rPr>
      </w:pPr>
      <w:r w:rsidRPr="00C86CBC">
        <w:rPr>
          <w:color w:val="auto"/>
          <w:szCs w:val="24"/>
        </w:rPr>
        <w:t>Фактические обстоятельства, изложенные в жалобе, адвокатом не оспариваются, но стороны дают им различную правовую оценку.</w:t>
      </w:r>
    </w:p>
    <w:p w14:paraId="7E0B98B8" w14:textId="277E2B3C" w:rsidR="00D91F40" w:rsidRDefault="00D91F40" w:rsidP="005361CB">
      <w:pPr>
        <w:ind w:firstLine="708"/>
        <w:jc w:val="both"/>
        <w:rPr>
          <w:rFonts w:eastAsia="Calibri"/>
          <w:color w:val="auto"/>
          <w:szCs w:val="24"/>
        </w:rPr>
      </w:pPr>
      <w:r w:rsidRPr="00D91F40">
        <w:rPr>
          <w:rFonts w:eastAsia="Calibri"/>
          <w:color w:val="auto"/>
          <w:szCs w:val="24"/>
        </w:rPr>
        <w:t xml:space="preserve">Так, комиссией установлено, что согласно </w:t>
      </w:r>
      <w:r w:rsidR="00113E17">
        <w:rPr>
          <w:rFonts w:eastAsia="Calibri"/>
          <w:color w:val="auto"/>
          <w:szCs w:val="24"/>
        </w:rPr>
        <w:t>соглашению от 03.06.2019 г. доверитель обязуется оплатить гонорар в размере 10 % от причиненного ущерба при достижении положительного результата в виде возбуждения уголовного дела.</w:t>
      </w:r>
    </w:p>
    <w:p w14:paraId="06946AAC" w14:textId="2F086CFB" w:rsidR="00A96BC9" w:rsidRDefault="00D91F40" w:rsidP="00A96BC9">
      <w:pPr>
        <w:ind w:firstLine="708"/>
        <w:jc w:val="both"/>
        <w:rPr>
          <w:rFonts w:eastAsia="Calibri"/>
          <w:i/>
          <w:iCs/>
          <w:color w:val="auto"/>
          <w:szCs w:val="24"/>
        </w:rPr>
      </w:pPr>
      <w:r>
        <w:rPr>
          <w:rFonts w:eastAsia="Calibri"/>
          <w:color w:val="auto"/>
          <w:szCs w:val="24"/>
        </w:rPr>
        <w:t>Получение адвокатом 8 000 долларов США от доверителя</w:t>
      </w:r>
      <w:r w:rsidR="00A96BC9">
        <w:rPr>
          <w:rFonts w:eastAsia="Calibri"/>
          <w:color w:val="auto"/>
          <w:szCs w:val="24"/>
        </w:rPr>
        <w:t xml:space="preserve"> в качестве «аванса гонорара успеха»</w:t>
      </w:r>
      <w:r>
        <w:rPr>
          <w:rFonts w:eastAsia="Calibri"/>
          <w:color w:val="auto"/>
          <w:szCs w:val="24"/>
        </w:rPr>
        <w:t xml:space="preserve"> подтверждается распиской</w:t>
      </w:r>
      <w:r w:rsidR="00A96BC9">
        <w:rPr>
          <w:rFonts w:eastAsia="Calibri"/>
          <w:color w:val="auto"/>
          <w:szCs w:val="24"/>
        </w:rPr>
        <w:t xml:space="preserve"> от 14.08.2019 г.</w:t>
      </w:r>
      <w:r>
        <w:rPr>
          <w:rFonts w:eastAsia="Calibri"/>
          <w:color w:val="auto"/>
          <w:szCs w:val="24"/>
        </w:rPr>
        <w:t xml:space="preserve"> и не оспаривается адвокатом.</w:t>
      </w:r>
      <w:r w:rsidR="00A96BC9">
        <w:rPr>
          <w:rFonts w:eastAsia="Calibri"/>
          <w:color w:val="auto"/>
          <w:szCs w:val="24"/>
        </w:rPr>
        <w:t xml:space="preserve"> Комиссия обращает внимание, что в расписке прямо указаны положительные результаты, которые обязуется достигнуть адвокат по уголовному делу: </w:t>
      </w:r>
      <w:r w:rsidR="00A96BC9" w:rsidRPr="00A96BC9">
        <w:rPr>
          <w:rFonts w:eastAsia="Calibri"/>
          <w:i/>
          <w:iCs/>
          <w:color w:val="auto"/>
          <w:szCs w:val="24"/>
        </w:rPr>
        <w:t>возбуждение уголовного дела в отношении Ч</w:t>
      </w:r>
      <w:r w:rsidR="00AE7C0B">
        <w:rPr>
          <w:rFonts w:eastAsia="Calibri"/>
          <w:i/>
          <w:iCs/>
          <w:color w:val="auto"/>
          <w:szCs w:val="24"/>
        </w:rPr>
        <w:t>.</w:t>
      </w:r>
      <w:r w:rsidR="00A96BC9" w:rsidRPr="00A96BC9">
        <w:rPr>
          <w:rFonts w:eastAsia="Calibri"/>
          <w:i/>
          <w:iCs/>
          <w:color w:val="auto"/>
          <w:szCs w:val="24"/>
        </w:rPr>
        <w:t>С.Ю. и применение к ней меры пресечения в виде домашнего ареста или заключения под стражу.</w:t>
      </w:r>
    </w:p>
    <w:p w14:paraId="56832D8C" w14:textId="33E5C8FA" w:rsidR="00A96BC9" w:rsidRPr="00A96BC9" w:rsidRDefault="00A96BC9" w:rsidP="00A96BC9">
      <w:pPr>
        <w:ind w:firstLine="708"/>
        <w:jc w:val="both"/>
        <w:rPr>
          <w:rFonts w:eastAsia="Calibri"/>
          <w:color w:val="auto"/>
          <w:szCs w:val="24"/>
        </w:rPr>
      </w:pPr>
      <w:r>
        <w:rPr>
          <w:rFonts w:eastAsia="Calibri"/>
          <w:color w:val="auto"/>
          <w:szCs w:val="24"/>
        </w:rPr>
        <w:t>Включение данного условия в</w:t>
      </w:r>
      <w:r w:rsidR="00113E17">
        <w:rPr>
          <w:rFonts w:eastAsia="Calibri"/>
          <w:color w:val="auto"/>
          <w:szCs w:val="24"/>
        </w:rPr>
        <w:t xml:space="preserve"> соглашение и</w:t>
      </w:r>
      <w:r>
        <w:rPr>
          <w:rFonts w:eastAsia="Calibri"/>
          <w:color w:val="auto"/>
          <w:szCs w:val="24"/>
        </w:rPr>
        <w:t xml:space="preserve"> расписку комиссия оценивает как нарушение </w:t>
      </w:r>
      <w:r w:rsidRPr="00BE6651">
        <w:rPr>
          <w:rFonts w:eastAsia="Calibri"/>
          <w:color w:val="auto"/>
          <w:szCs w:val="24"/>
        </w:rPr>
        <w:t xml:space="preserve">п. 2 ст. 10 </w:t>
      </w:r>
      <w:bookmarkStart w:id="1" w:name="_Hlk38106824"/>
      <w:r w:rsidRPr="00BE6651">
        <w:rPr>
          <w:rFonts w:eastAsia="Calibri"/>
          <w:color w:val="auto"/>
          <w:szCs w:val="24"/>
        </w:rPr>
        <w:t>Кодекса профессиональной этики адвоката</w:t>
      </w:r>
      <w:bookmarkEnd w:id="1"/>
      <w:r w:rsidRPr="00BE6651">
        <w:rPr>
          <w:rFonts w:eastAsia="Calibri"/>
          <w:color w:val="auto"/>
          <w:szCs w:val="24"/>
        </w:rPr>
        <w:t>, согласно которому адвокат не вправе давать лицу, обратившемуся за оказанием юридической помощи обещания положительного результата выполнения поручения.</w:t>
      </w:r>
    </w:p>
    <w:p w14:paraId="08D07F8C" w14:textId="1EFDB104" w:rsidR="00D91F40" w:rsidRDefault="00A96BC9" w:rsidP="00844376">
      <w:pPr>
        <w:ind w:firstLine="708"/>
        <w:jc w:val="both"/>
        <w:rPr>
          <w:rFonts w:eastAsia="Calibri"/>
          <w:color w:val="auto"/>
          <w:szCs w:val="24"/>
        </w:rPr>
      </w:pPr>
      <w:r>
        <w:rPr>
          <w:rFonts w:eastAsia="Calibri"/>
          <w:color w:val="auto"/>
          <w:szCs w:val="24"/>
        </w:rPr>
        <w:t>Кроме того, к</w:t>
      </w:r>
      <w:r w:rsidR="00D91F40">
        <w:rPr>
          <w:rFonts w:eastAsia="Calibri"/>
          <w:color w:val="auto"/>
          <w:szCs w:val="24"/>
        </w:rPr>
        <w:t xml:space="preserve">омиссия неоднократно ранее отмечала, что </w:t>
      </w:r>
      <w:r w:rsidR="00B50EA8">
        <w:rPr>
          <w:rFonts w:eastAsia="Calibri"/>
          <w:color w:val="auto"/>
          <w:szCs w:val="24"/>
        </w:rPr>
        <w:t xml:space="preserve">в соответствие с п. 3 ст. 16 </w:t>
      </w:r>
      <w:r w:rsidR="00B50EA8" w:rsidRPr="00B50EA8">
        <w:rPr>
          <w:rFonts w:eastAsia="Calibri"/>
          <w:color w:val="auto"/>
          <w:szCs w:val="24"/>
        </w:rPr>
        <w:t>Кодекса профессиональной этики адвоката</w:t>
      </w:r>
      <w:r w:rsidR="00B50EA8">
        <w:rPr>
          <w:rFonts w:eastAsia="Calibri"/>
          <w:color w:val="auto"/>
          <w:szCs w:val="24"/>
        </w:rPr>
        <w:t xml:space="preserve"> адвокат вправе включать в соглашение об оказании юридической помощи условия, в соответствии с которыми выплата вознаграждения ставится в зависимость </w:t>
      </w:r>
      <w:r w:rsidR="00B50EA8" w:rsidRPr="00844376">
        <w:rPr>
          <w:rFonts w:eastAsia="Calibri"/>
          <w:i/>
          <w:iCs/>
          <w:color w:val="auto"/>
          <w:szCs w:val="24"/>
        </w:rPr>
        <w:t>от благоприятного для доверителя результата</w:t>
      </w:r>
      <w:r w:rsidR="00844376" w:rsidRPr="00844376">
        <w:rPr>
          <w:rFonts w:eastAsia="Calibri"/>
          <w:i/>
          <w:iCs/>
          <w:color w:val="auto"/>
          <w:szCs w:val="24"/>
        </w:rPr>
        <w:t xml:space="preserve"> рассмотрения спора имущественного характера</w:t>
      </w:r>
      <w:r w:rsidR="00844376">
        <w:rPr>
          <w:rFonts w:eastAsia="Calibri"/>
          <w:color w:val="auto"/>
          <w:szCs w:val="24"/>
        </w:rPr>
        <w:t xml:space="preserve">. </w:t>
      </w:r>
      <w:r w:rsidR="00B50EA8">
        <w:rPr>
          <w:rFonts w:eastAsia="Calibri"/>
          <w:color w:val="auto"/>
          <w:szCs w:val="24"/>
        </w:rPr>
        <w:t xml:space="preserve">В связи с этим </w:t>
      </w:r>
      <w:r w:rsidR="00D91F40">
        <w:rPr>
          <w:rFonts w:eastAsia="Calibri"/>
          <w:color w:val="auto"/>
          <w:szCs w:val="24"/>
        </w:rPr>
        <w:t>включение адвокатом условия о выплате гонорара успеха</w:t>
      </w:r>
      <w:r w:rsidR="00113E17">
        <w:rPr>
          <w:rFonts w:eastAsia="Calibri"/>
          <w:color w:val="auto"/>
          <w:szCs w:val="24"/>
        </w:rPr>
        <w:t xml:space="preserve"> в соглашение об оказании юридической помощи</w:t>
      </w:r>
      <w:r w:rsidR="00D91F40">
        <w:rPr>
          <w:rFonts w:eastAsia="Calibri"/>
          <w:color w:val="auto"/>
          <w:szCs w:val="24"/>
        </w:rPr>
        <w:t xml:space="preserve"> по уголовному делу является</w:t>
      </w:r>
      <w:r w:rsidR="00113E17">
        <w:rPr>
          <w:rFonts w:eastAsia="Calibri"/>
          <w:color w:val="auto"/>
          <w:szCs w:val="24"/>
        </w:rPr>
        <w:t xml:space="preserve"> само по себе</w:t>
      </w:r>
      <w:r w:rsidR="00D91F40">
        <w:rPr>
          <w:rFonts w:eastAsia="Calibri"/>
          <w:color w:val="auto"/>
          <w:szCs w:val="24"/>
        </w:rPr>
        <w:t xml:space="preserve"> недопустимой практикой в связи с тем, что вынесение процессуальных решений по уголовному делу находится в сфере компетенции следственных органов и суда, и не может в какой-либо форме контролироваться адвокатом. Кроме того, наличие такого условия в соглашении может косвенно свидетельствовать об использовании адвокатом противоправных методов </w:t>
      </w:r>
      <w:r w:rsidR="00113E17">
        <w:rPr>
          <w:rFonts w:eastAsia="Calibri"/>
          <w:color w:val="auto"/>
          <w:szCs w:val="24"/>
        </w:rPr>
        <w:t>оказания юридической помощи по уголовному делу.</w:t>
      </w:r>
    </w:p>
    <w:p w14:paraId="7CB9093E" w14:textId="20EEFEB9" w:rsidR="00D91F40" w:rsidRDefault="00D91F40" w:rsidP="005361CB">
      <w:pPr>
        <w:ind w:firstLine="708"/>
        <w:jc w:val="both"/>
        <w:rPr>
          <w:rFonts w:eastAsia="Calibri"/>
          <w:color w:val="auto"/>
          <w:szCs w:val="24"/>
        </w:rPr>
      </w:pPr>
      <w:r>
        <w:rPr>
          <w:rFonts w:eastAsia="Calibri"/>
          <w:color w:val="auto"/>
          <w:szCs w:val="24"/>
        </w:rPr>
        <w:t xml:space="preserve">Данная правовая позиция комиссии на момент дисциплинарного разбирательства прямо закреплена в п. 2 Правил включения в соглашение адвоката с доверителем условия </w:t>
      </w:r>
      <w:r>
        <w:rPr>
          <w:rFonts w:eastAsia="Calibri"/>
          <w:color w:val="auto"/>
          <w:szCs w:val="24"/>
        </w:rPr>
        <w:lastRenderedPageBreak/>
        <w:t xml:space="preserve">о вознаграждении, зависящем от результата оказания юридической помощи (утв. Решением Совета ФПА от 02.04.2020 г.), согласно которому положение об обусловленном вознаграждении </w:t>
      </w:r>
      <w:r w:rsidRPr="00D31EBE">
        <w:rPr>
          <w:rFonts w:eastAsia="Calibri"/>
          <w:color w:val="auto"/>
          <w:szCs w:val="24"/>
        </w:rPr>
        <w:t>не может включаться в соглашение об оказании юридической помощи по уголовному делу или по делу об административном правонарушении</w:t>
      </w:r>
      <w:r>
        <w:rPr>
          <w:rFonts w:eastAsia="Calibri"/>
          <w:color w:val="auto"/>
          <w:szCs w:val="24"/>
        </w:rPr>
        <w:t>. Данные Правила не могут применяться к рассматриваемому д</w:t>
      </w:r>
      <w:r w:rsidR="00EF7C60">
        <w:rPr>
          <w:rFonts w:eastAsia="Calibri"/>
          <w:color w:val="auto"/>
          <w:szCs w:val="24"/>
        </w:rPr>
        <w:t>елу</w:t>
      </w:r>
      <w:r>
        <w:rPr>
          <w:rFonts w:eastAsia="Calibri"/>
          <w:color w:val="auto"/>
          <w:szCs w:val="24"/>
        </w:rPr>
        <w:t>, т.к.</w:t>
      </w:r>
      <w:r w:rsidR="00EF7C60">
        <w:rPr>
          <w:rFonts w:eastAsia="Calibri"/>
          <w:color w:val="auto"/>
          <w:szCs w:val="24"/>
        </w:rPr>
        <w:t xml:space="preserve"> вступили в силу после возбуждения дисциплинарного производства,</w:t>
      </w:r>
      <w:r>
        <w:rPr>
          <w:rFonts w:eastAsia="Calibri"/>
          <w:color w:val="auto"/>
          <w:szCs w:val="24"/>
        </w:rPr>
        <w:t xml:space="preserve"> однако наличие данной нормы говорит об устойчивости </w:t>
      </w:r>
      <w:r w:rsidR="00EF7C60">
        <w:rPr>
          <w:rFonts w:eastAsia="Calibri"/>
          <w:color w:val="auto"/>
          <w:szCs w:val="24"/>
        </w:rPr>
        <w:t xml:space="preserve">правовой </w:t>
      </w:r>
      <w:r>
        <w:rPr>
          <w:rFonts w:eastAsia="Calibri"/>
          <w:color w:val="auto"/>
          <w:szCs w:val="24"/>
        </w:rPr>
        <w:t xml:space="preserve">позиции </w:t>
      </w:r>
      <w:r w:rsidR="00EF7C60">
        <w:rPr>
          <w:rFonts w:eastAsia="Calibri"/>
          <w:color w:val="auto"/>
          <w:szCs w:val="24"/>
        </w:rPr>
        <w:t>адвокатского</w:t>
      </w:r>
      <w:r>
        <w:rPr>
          <w:rFonts w:eastAsia="Calibri"/>
          <w:color w:val="auto"/>
          <w:szCs w:val="24"/>
        </w:rPr>
        <w:t xml:space="preserve"> сообщества </w:t>
      </w:r>
      <w:r w:rsidR="00EF7C60">
        <w:rPr>
          <w:rFonts w:eastAsia="Calibri"/>
          <w:color w:val="auto"/>
          <w:szCs w:val="24"/>
        </w:rPr>
        <w:t>по данному вопросу.</w:t>
      </w:r>
    </w:p>
    <w:p w14:paraId="0BAEC87E" w14:textId="2AFEEF30" w:rsidR="00BE2FB4" w:rsidRDefault="00BE2FB4" w:rsidP="005361CB">
      <w:pPr>
        <w:ind w:firstLine="708"/>
        <w:jc w:val="both"/>
        <w:rPr>
          <w:rFonts w:eastAsia="Calibri"/>
          <w:color w:val="auto"/>
          <w:szCs w:val="24"/>
        </w:rPr>
      </w:pPr>
      <w:r>
        <w:rPr>
          <w:rFonts w:eastAsia="Calibri"/>
          <w:color w:val="auto"/>
          <w:szCs w:val="24"/>
        </w:rPr>
        <w:t>Таким образом, данные нарушения адвоката подтверждаются материалами дисциплинарного производства.</w:t>
      </w:r>
    </w:p>
    <w:p w14:paraId="03207D1F" w14:textId="7FEEF6AA" w:rsidR="00A96BC9" w:rsidRDefault="00A96BC9" w:rsidP="005361CB">
      <w:pPr>
        <w:ind w:firstLine="708"/>
        <w:jc w:val="both"/>
        <w:rPr>
          <w:rFonts w:eastAsia="Calibri"/>
          <w:color w:val="auto"/>
          <w:szCs w:val="24"/>
        </w:rPr>
      </w:pPr>
      <w:r>
        <w:rPr>
          <w:rFonts w:eastAsia="Calibri"/>
          <w:color w:val="auto"/>
          <w:szCs w:val="24"/>
        </w:rPr>
        <w:t>Отдельного упоминания заслуживает то обстоятельство, что сумма в размере 8 000 долларов США была получена адвокатом</w:t>
      </w:r>
      <w:r w:rsidR="00BE2FB4">
        <w:rPr>
          <w:rFonts w:eastAsia="Calibri"/>
          <w:color w:val="auto"/>
          <w:szCs w:val="24"/>
        </w:rPr>
        <w:t xml:space="preserve"> по рукописной расписке</w:t>
      </w:r>
      <w:r w:rsidR="00844376">
        <w:rPr>
          <w:rFonts w:eastAsia="Calibri"/>
          <w:color w:val="auto"/>
          <w:szCs w:val="24"/>
        </w:rPr>
        <w:t xml:space="preserve"> от 14.08.2019 г.</w:t>
      </w:r>
      <w:r w:rsidR="00BE2FB4">
        <w:rPr>
          <w:rFonts w:eastAsia="Calibri"/>
          <w:color w:val="auto"/>
          <w:szCs w:val="24"/>
        </w:rPr>
        <w:t>,</w:t>
      </w:r>
      <w:r>
        <w:rPr>
          <w:rFonts w:eastAsia="Calibri"/>
          <w:color w:val="auto"/>
          <w:szCs w:val="24"/>
        </w:rPr>
        <w:t xml:space="preserve"> без оформления каких-либо финансовых документов.</w:t>
      </w:r>
      <w:r w:rsidR="00BE2FB4">
        <w:rPr>
          <w:rFonts w:eastAsia="Calibri"/>
          <w:color w:val="auto"/>
          <w:szCs w:val="24"/>
        </w:rPr>
        <w:t xml:space="preserve"> </w:t>
      </w:r>
    </w:p>
    <w:p w14:paraId="77D5E531" w14:textId="77777777" w:rsidR="00BE2FB4" w:rsidRPr="00BE2FB4" w:rsidRDefault="00BE2FB4" w:rsidP="00BE2FB4">
      <w:pPr>
        <w:ind w:firstLine="708"/>
        <w:jc w:val="both"/>
        <w:rPr>
          <w:rFonts w:eastAsia="Calibri"/>
          <w:color w:val="auto"/>
          <w:szCs w:val="24"/>
        </w:rPr>
      </w:pPr>
      <w:r w:rsidRPr="00BE2FB4">
        <w:rPr>
          <w:rFonts w:eastAsia="Calibri"/>
          <w:color w:val="auto"/>
          <w:szCs w:val="24"/>
        </w:rPr>
        <w:t>В соответствии с пунктами 1 и 2 ст. 25 ФЗ «Об адвокатской деятельности и адвокатуре в РФ», адвокатская деятельность осуществляется на основе соглашения между адвокатом и доверителем, которое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14:paraId="63C68DA6" w14:textId="33CD3A32" w:rsidR="00BE2FB4" w:rsidRPr="00BE2FB4" w:rsidRDefault="00BE2FB4" w:rsidP="00BE2FB4">
      <w:pPr>
        <w:ind w:firstLine="708"/>
        <w:jc w:val="both"/>
        <w:rPr>
          <w:rFonts w:eastAsia="Calibri"/>
          <w:color w:val="auto"/>
          <w:szCs w:val="24"/>
        </w:rPr>
      </w:pPr>
      <w:r w:rsidRPr="00BE2FB4">
        <w:rPr>
          <w:rFonts w:eastAsia="Calibri"/>
          <w:color w:val="auto"/>
          <w:szCs w:val="24"/>
        </w:rPr>
        <w:t xml:space="preserve">Из указанной нормы следует,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 но и надлежащее оформление договорных отношений с доверителем. В связи с этим комиссия неоднократно ранее отмечала, </w:t>
      </w:r>
      <w:r w:rsidR="00AE7C0B" w:rsidRPr="00BE2FB4">
        <w:rPr>
          <w:rFonts w:eastAsia="Calibri"/>
          <w:color w:val="auto"/>
          <w:szCs w:val="24"/>
        </w:rPr>
        <w:t>что самостоятельным</w:t>
      </w:r>
      <w:r w:rsidRPr="00BE2FB4">
        <w:rPr>
          <w:rFonts w:eastAsia="Calibri"/>
          <w:color w:val="auto"/>
          <w:szCs w:val="24"/>
        </w:rPr>
        <w:t xml:space="preserve"> дисциплинарным нарушением адвоката является получение денежных средств от доверителя за оказание юридической помощи в отсутствие заключенного соглашения об оказании юридической помощи, а также невнесение адвокатом полученных денежных средств в кассу или на расчетный счет адвокатского образования.</w:t>
      </w:r>
    </w:p>
    <w:p w14:paraId="5334F517" w14:textId="6D2D71C1" w:rsidR="00BE2FB4" w:rsidRPr="00BE2FB4" w:rsidRDefault="00BE2FB4" w:rsidP="00BE2FB4">
      <w:pPr>
        <w:ind w:firstLine="708"/>
        <w:jc w:val="both"/>
        <w:rPr>
          <w:rFonts w:eastAsia="Calibri"/>
          <w:color w:val="auto"/>
          <w:szCs w:val="24"/>
        </w:rPr>
      </w:pPr>
      <w:r w:rsidRPr="00BE2FB4">
        <w:rPr>
          <w:rFonts w:eastAsia="Calibri"/>
          <w:color w:val="auto"/>
          <w:szCs w:val="24"/>
        </w:rPr>
        <w:t xml:space="preserve">В рассматриваемом деле комиссия установила, что адвокатом </w:t>
      </w:r>
      <w:r>
        <w:rPr>
          <w:rFonts w:eastAsia="Calibri"/>
          <w:color w:val="auto"/>
          <w:szCs w:val="24"/>
        </w:rPr>
        <w:t>С</w:t>
      </w:r>
      <w:r w:rsidR="00AE7C0B">
        <w:rPr>
          <w:rFonts w:eastAsia="Calibri"/>
          <w:color w:val="auto"/>
          <w:szCs w:val="24"/>
        </w:rPr>
        <w:t>.</w:t>
      </w:r>
      <w:r>
        <w:rPr>
          <w:rFonts w:eastAsia="Calibri"/>
          <w:color w:val="auto"/>
          <w:szCs w:val="24"/>
        </w:rPr>
        <w:t>Н.А.</w:t>
      </w:r>
      <w:r w:rsidRPr="00BE2FB4">
        <w:rPr>
          <w:rFonts w:eastAsia="Calibri"/>
          <w:color w:val="auto"/>
          <w:szCs w:val="24"/>
        </w:rPr>
        <w:t xml:space="preserve"> были получены денежные средства в размере </w:t>
      </w:r>
      <w:r>
        <w:rPr>
          <w:rFonts w:eastAsia="Calibri"/>
          <w:color w:val="auto"/>
          <w:szCs w:val="24"/>
        </w:rPr>
        <w:t>8 000 долларов США</w:t>
      </w:r>
      <w:r w:rsidRPr="00BE2FB4">
        <w:rPr>
          <w:rFonts w:eastAsia="Calibri"/>
          <w:color w:val="auto"/>
          <w:szCs w:val="24"/>
        </w:rPr>
        <w:t xml:space="preserve"> вне рамок заключенного с доверителем соглашения об оказании юридической помощи и без оформления каких-либо финансовых документов. Факт получения указанных денежных средств помимо гонорара, предусмотренного соглашением, признается адвокатом. </w:t>
      </w:r>
    </w:p>
    <w:p w14:paraId="6D241AC7" w14:textId="7EFFCFAE" w:rsidR="00D91F40" w:rsidRPr="008D3E7D" w:rsidRDefault="00BE2FB4" w:rsidP="008D3E7D">
      <w:pPr>
        <w:ind w:firstLine="708"/>
        <w:jc w:val="both"/>
        <w:rPr>
          <w:rFonts w:eastAsia="Calibri"/>
          <w:color w:val="auto"/>
          <w:szCs w:val="24"/>
        </w:rPr>
      </w:pPr>
      <w:r w:rsidRPr="00BE2FB4">
        <w:rPr>
          <w:rFonts w:eastAsia="Calibri"/>
          <w:color w:val="auto"/>
          <w:szCs w:val="24"/>
        </w:rPr>
        <w:t xml:space="preserve">Также адвокатом не представлены доказательства внесения указанных денежных средств в кассу или на расчетный счет адвокатского образования в нарушение п. 6 ст. 25 ФЗ «Об адвокатской деятельности и адвокатуре в РФ», согласно которому вознаграждение, выплачиваемое адвокату доверителем, подлежит </w:t>
      </w:r>
      <w:bookmarkStart w:id="2" w:name="_Hlk38105263"/>
      <w:r w:rsidRPr="00BE2FB4">
        <w:rPr>
          <w:rFonts w:eastAsia="Calibri"/>
          <w:color w:val="auto"/>
          <w:szCs w:val="24"/>
        </w:rPr>
        <w:t>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bookmarkEnd w:id="2"/>
    <w:p w14:paraId="6C613E25" w14:textId="37CD9953" w:rsidR="003255EE" w:rsidRPr="003255EE" w:rsidRDefault="003255EE" w:rsidP="003255EE">
      <w:pPr>
        <w:ind w:firstLine="708"/>
        <w:jc w:val="both"/>
        <w:rPr>
          <w:rFonts w:eastAsia="Calibri"/>
          <w:color w:val="auto"/>
          <w:szCs w:val="24"/>
        </w:rPr>
      </w:pPr>
      <w:r w:rsidRPr="003255EE">
        <w:rPr>
          <w:rFonts w:eastAsia="Calibri"/>
          <w:color w:val="auto"/>
          <w:szCs w:val="24"/>
        </w:rPr>
        <w:t xml:space="preserve">Также необходимо отметить, что согласно </w:t>
      </w:r>
      <w:proofErr w:type="spellStart"/>
      <w:r w:rsidRPr="003255EE">
        <w:rPr>
          <w:rFonts w:eastAsia="Calibri"/>
          <w:color w:val="auto"/>
          <w:szCs w:val="24"/>
        </w:rPr>
        <w:t>пп</w:t>
      </w:r>
      <w:proofErr w:type="spellEnd"/>
      <w:r w:rsidRPr="003255EE">
        <w:rPr>
          <w:rFonts w:eastAsia="Calibri"/>
          <w:color w:val="auto"/>
          <w:szCs w:val="24"/>
        </w:rPr>
        <w:t>. 1 п. 1 ст. 9 Кодекса профессиональной этики адвоката, адвокат не вправе оказы</w:t>
      </w:r>
      <w:r w:rsidRPr="003255EE">
        <w:rPr>
          <w:rFonts w:eastAsia="Calibri"/>
          <w:color w:val="auto"/>
          <w:szCs w:val="24"/>
        </w:rPr>
        <w:softHyphen/>
        <w:t xml:space="preserve">вать </w:t>
      </w:r>
      <w:r>
        <w:rPr>
          <w:rFonts w:eastAsia="Calibri"/>
          <w:color w:val="auto"/>
          <w:szCs w:val="24"/>
        </w:rPr>
        <w:t>доверителю</w:t>
      </w:r>
      <w:r w:rsidRPr="003255EE">
        <w:rPr>
          <w:rFonts w:eastAsia="Calibri"/>
          <w:color w:val="auto"/>
          <w:szCs w:val="24"/>
        </w:rPr>
        <w:t xml:space="preserve"> юридическую помощь, руководствуясь соображениями собственной выгоды, безнравственными интересами или находясь под воздействием давления извне. В соответствии с </w:t>
      </w:r>
      <w:proofErr w:type="spellStart"/>
      <w:r w:rsidRPr="003255EE">
        <w:rPr>
          <w:rFonts w:eastAsia="Calibri"/>
          <w:color w:val="auto"/>
          <w:szCs w:val="24"/>
        </w:rPr>
        <w:t>пп</w:t>
      </w:r>
      <w:proofErr w:type="spellEnd"/>
      <w:r w:rsidRPr="003255EE">
        <w:rPr>
          <w:rFonts w:eastAsia="Calibri"/>
          <w:color w:val="auto"/>
          <w:szCs w:val="24"/>
        </w:rPr>
        <w:t xml:space="preserve">. 6 п. 1 ст. 9 Кодекса профессиональной этики адвоката адвокат не вправе навязывать свою помощь лицам и привлекать их в качестве доверителей </w:t>
      </w:r>
      <w:bookmarkStart w:id="3" w:name="_Hlk24532553"/>
      <w:r w:rsidRPr="003255EE">
        <w:rPr>
          <w:rFonts w:eastAsia="Calibri"/>
          <w:color w:val="auto"/>
          <w:szCs w:val="24"/>
        </w:rPr>
        <w:t>путем использования личных связей с работниками судебных и правоохранительных органов</w:t>
      </w:r>
      <w:bookmarkEnd w:id="3"/>
      <w:r w:rsidRPr="003255EE">
        <w:rPr>
          <w:rFonts w:eastAsia="Calibri"/>
          <w:color w:val="auto"/>
          <w:szCs w:val="24"/>
        </w:rPr>
        <w:t>, обещанием благополучного разрешения дела и другими недостойными способами.</w:t>
      </w:r>
    </w:p>
    <w:p w14:paraId="699A0E45" w14:textId="471D22AC" w:rsidR="003255EE" w:rsidRPr="003255EE" w:rsidRDefault="003255EE" w:rsidP="003255EE">
      <w:pPr>
        <w:ind w:firstLine="708"/>
        <w:jc w:val="both"/>
        <w:rPr>
          <w:rFonts w:eastAsia="Calibri"/>
          <w:color w:val="auto"/>
          <w:szCs w:val="24"/>
        </w:rPr>
      </w:pPr>
      <w:r w:rsidRPr="003255EE">
        <w:rPr>
          <w:rFonts w:eastAsia="Calibri"/>
          <w:color w:val="auto"/>
          <w:szCs w:val="24"/>
        </w:rPr>
        <w:t>По мнению комиссии, в настоящем дисциплинарном производстве адвокат не смог</w:t>
      </w:r>
      <w:r>
        <w:rPr>
          <w:rFonts w:eastAsia="Calibri"/>
          <w:color w:val="auto"/>
          <w:szCs w:val="24"/>
        </w:rPr>
        <w:t>ла</w:t>
      </w:r>
      <w:r w:rsidRPr="003255EE">
        <w:rPr>
          <w:rFonts w:eastAsia="Calibri"/>
          <w:color w:val="auto"/>
          <w:szCs w:val="24"/>
        </w:rPr>
        <w:t xml:space="preserve"> представить какие-либо надлежащие и непротиворечивые доказательства того, что он</w:t>
      </w:r>
      <w:r>
        <w:rPr>
          <w:rFonts w:eastAsia="Calibri"/>
          <w:color w:val="auto"/>
          <w:szCs w:val="24"/>
        </w:rPr>
        <w:t>а</w:t>
      </w:r>
      <w:r w:rsidRPr="003255EE">
        <w:rPr>
          <w:rFonts w:eastAsia="Calibri"/>
          <w:color w:val="auto"/>
          <w:szCs w:val="24"/>
        </w:rPr>
        <w:t xml:space="preserve"> руководствов</w:t>
      </w:r>
      <w:r>
        <w:rPr>
          <w:rFonts w:eastAsia="Calibri"/>
          <w:color w:val="auto"/>
          <w:szCs w:val="24"/>
        </w:rPr>
        <w:t>алась при принятии поручения от доверителя и получении от него «аванса гонорара успеха» по уголовному делу</w:t>
      </w:r>
      <w:r w:rsidRPr="003255EE">
        <w:rPr>
          <w:rFonts w:eastAsia="Calibri"/>
          <w:color w:val="auto"/>
          <w:szCs w:val="24"/>
        </w:rPr>
        <w:t xml:space="preserve"> </w:t>
      </w:r>
      <w:bookmarkStart w:id="4" w:name="_Hlk38105683"/>
      <w:r w:rsidRPr="003255EE">
        <w:rPr>
          <w:rFonts w:eastAsia="Calibri"/>
          <w:color w:val="auto"/>
          <w:szCs w:val="24"/>
        </w:rPr>
        <w:t xml:space="preserve">законными интересами доверителя </w:t>
      </w:r>
      <w:r>
        <w:rPr>
          <w:rFonts w:eastAsia="Calibri"/>
          <w:color w:val="auto"/>
          <w:szCs w:val="24"/>
        </w:rPr>
        <w:t>С</w:t>
      </w:r>
      <w:r w:rsidR="00AE7C0B">
        <w:rPr>
          <w:rFonts w:eastAsia="Calibri"/>
          <w:color w:val="auto"/>
          <w:szCs w:val="24"/>
        </w:rPr>
        <w:t>.</w:t>
      </w:r>
      <w:r>
        <w:rPr>
          <w:rFonts w:eastAsia="Calibri"/>
          <w:color w:val="auto"/>
          <w:szCs w:val="24"/>
        </w:rPr>
        <w:t>Н.С.</w:t>
      </w:r>
      <w:r w:rsidRPr="003255EE">
        <w:rPr>
          <w:rFonts w:eastAsia="Calibri"/>
          <w:color w:val="auto"/>
          <w:szCs w:val="24"/>
        </w:rPr>
        <w:t>, а не соображениями собственной выгоды или безнравственными интересами.</w:t>
      </w:r>
    </w:p>
    <w:bookmarkEnd w:id="4"/>
    <w:p w14:paraId="347298AF" w14:textId="6ADF2464" w:rsidR="00C86CBC" w:rsidRDefault="007F7787" w:rsidP="00BE2FB4">
      <w:pPr>
        <w:ind w:firstLine="708"/>
        <w:jc w:val="both"/>
        <w:rPr>
          <w:rFonts w:eastAsia="Calibri"/>
          <w:color w:val="auto"/>
          <w:szCs w:val="24"/>
        </w:rPr>
      </w:pPr>
      <w:r>
        <w:rPr>
          <w:rFonts w:eastAsia="Calibri"/>
          <w:color w:val="auto"/>
          <w:szCs w:val="24"/>
        </w:rPr>
        <w:lastRenderedPageBreak/>
        <w:t xml:space="preserve">Таким образом, оказание юридической помощи адвокатом, исходя из соображений </w:t>
      </w:r>
      <w:r w:rsidRPr="003255EE">
        <w:rPr>
          <w:rFonts w:eastAsia="Calibri"/>
          <w:color w:val="auto"/>
          <w:szCs w:val="24"/>
        </w:rPr>
        <w:t>собственной выгоды или безнравственны</w:t>
      </w:r>
      <w:r>
        <w:rPr>
          <w:rFonts w:eastAsia="Calibri"/>
          <w:color w:val="auto"/>
          <w:szCs w:val="24"/>
        </w:rPr>
        <w:t>х</w:t>
      </w:r>
      <w:r w:rsidRPr="003255EE">
        <w:rPr>
          <w:rFonts w:eastAsia="Calibri"/>
          <w:color w:val="auto"/>
          <w:szCs w:val="24"/>
        </w:rPr>
        <w:t xml:space="preserve"> интерес</w:t>
      </w:r>
      <w:r>
        <w:rPr>
          <w:rFonts w:eastAsia="Calibri"/>
          <w:color w:val="auto"/>
          <w:szCs w:val="24"/>
        </w:rPr>
        <w:t>ов, комиссия квалифицирует как самостоятель</w:t>
      </w:r>
      <w:r w:rsidR="00BE2FB4">
        <w:rPr>
          <w:rFonts w:eastAsia="Calibri"/>
          <w:color w:val="auto"/>
          <w:szCs w:val="24"/>
        </w:rPr>
        <w:t>ное нарушение адвоката.</w:t>
      </w:r>
    </w:p>
    <w:p w14:paraId="5C26CEAD" w14:textId="6981F7D5" w:rsidR="008D3E7D" w:rsidRPr="008D3E7D" w:rsidRDefault="008D3E7D" w:rsidP="008D3E7D">
      <w:pPr>
        <w:ind w:firstLine="708"/>
        <w:jc w:val="both"/>
        <w:rPr>
          <w:rFonts w:eastAsia="Calibri"/>
          <w:color w:val="auto"/>
          <w:szCs w:val="24"/>
        </w:rPr>
      </w:pPr>
      <w:r>
        <w:rPr>
          <w:rFonts w:eastAsia="Calibri"/>
          <w:color w:val="auto"/>
          <w:szCs w:val="24"/>
        </w:rPr>
        <w:t>Относительно довода жалобы о том, что адвокат не вернула необработанное вознаграждение после досрочного расторжения соглашения доверителем</w:t>
      </w:r>
      <w:r w:rsidR="00844376">
        <w:rPr>
          <w:rFonts w:eastAsia="Calibri"/>
          <w:color w:val="auto"/>
          <w:szCs w:val="24"/>
        </w:rPr>
        <w:t>,</w:t>
      </w:r>
      <w:r>
        <w:rPr>
          <w:rFonts w:eastAsia="Calibri"/>
          <w:color w:val="auto"/>
          <w:szCs w:val="24"/>
        </w:rPr>
        <w:t xml:space="preserve"> комиссия отмечает, что данное нарушение также подтверждается материалами дела. </w:t>
      </w:r>
      <w:r w:rsidRPr="008D3E7D">
        <w:rPr>
          <w:rFonts w:eastAsia="Calibri"/>
          <w:color w:val="auto"/>
          <w:szCs w:val="24"/>
        </w:rPr>
        <w:t>Адвокат С</w:t>
      </w:r>
      <w:r w:rsidR="00AE7C0B">
        <w:rPr>
          <w:rFonts w:eastAsia="Calibri"/>
          <w:color w:val="auto"/>
          <w:szCs w:val="24"/>
        </w:rPr>
        <w:t>.</w:t>
      </w:r>
      <w:r>
        <w:rPr>
          <w:rFonts w:eastAsia="Calibri"/>
          <w:color w:val="auto"/>
          <w:szCs w:val="24"/>
        </w:rPr>
        <w:t>Н.А.</w:t>
      </w:r>
      <w:r w:rsidR="00037B81">
        <w:rPr>
          <w:rFonts w:eastAsia="Calibri"/>
          <w:color w:val="auto"/>
          <w:szCs w:val="24"/>
        </w:rPr>
        <w:t xml:space="preserve"> в заседании комиссии</w:t>
      </w:r>
      <w:r w:rsidRPr="008D3E7D">
        <w:rPr>
          <w:rFonts w:eastAsia="Calibri"/>
          <w:color w:val="auto"/>
          <w:szCs w:val="24"/>
        </w:rPr>
        <w:t xml:space="preserve"> не опроверг</w:t>
      </w:r>
      <w:r w:rsidR="00037B81">
        <w:rPr>
          <w:rFonts w:eastAsia="Calibri"/>
          <w:color w:val="auto"/>
          <w:szCs w:val="24"/>
        </w:rPr>
        <w:t>ла</w:t>
      </w:r>
      <w:r w:rsidRPr="008D3E7D">
        <w:rPr>
          <w:rFonts w:eastAsia="Calibri"/>
          <w:color w:val="auto"/>
          <w:szCs w:val="24"/>
        </w:rPr>
        <w:t xml:space="preserve"> довод</w:t>
      </w:r>
      <w:r w:rsidR="00037B81">
        <w:rPr>
          <w:rFonts w:eastAsia="Calibri"/>
          <w:color w:val="auto"/>
          <w:szCs w:val="24"/>
        </w:rPr>
        <w:t>а</w:t>
      </w:r>
      <w:r w:rsidRPr="008D3E7D">
        <w:rPr>
          <w:rFonts w:eastAsia="Calibri"/>
          <w:color w:val="auto"/>
          <w:szCs w:val="24"/>
        </w:rPr>
        <w:t xml:space="preserve"> жалобы о том, что</w:t>
      </w:r>
      <w:r>
        <w:rPr>
          <w:rFonts w:eastAsia="Calibri"/>
          <w:color w:val="auto"/>
          <w:szCs w:val="24"/>
        </w:rPr>
        <w:t xml:space="preserve"> доверитель досрочно расторг с ней соглашение об оказании юридической помощи</w:t>
      </w:r>
      <w:r w:rsidRPr="008D3E7D">
        <w:rPr>
          <w:rFonts w:eastAsia="Calibri"/>
          <w:color w:val="auto"/>
          <w:szCs w:val="24"/>
        </w:rPr>
        <w:t xml:space="preserve">. Также </w:t>
      </w:r>
      <w:r>
        <w:rPr>
          <w:rFonts w:eastAsia="Calibri"/>
          <w:color w:val="auto"/>
          <w:szCs w:val="24"/>
        </w:rPr>
        <w:t>ей</w:t>
      </w:r>
      <w:r w:rsidRPr="008D3E7D">
        <w:rPr>
          <w:rFonts w:eastAsia="Calibri"/>
          <w:color w:val="auto"/>
          <w:szCs w:val="24"/>
        </w:rPr>
        <w:t xml:space="preserve"> не отрицается факт получения </w:t>
      </w:r>
      <w:r>
        <w:rPr>
          <w:rFonts w:eastAsia="Calibri"/>
          <w:color w:val="auto"/>
          <w:szCs w:val="24"/>
        </w:rPr>
        <w:t>6</w:t>
      </w:r>
      <w:r w:rsidRPr="008D3E7D">
        <w:rPr>
          <w:rFonts w:eastAsia="Calibri"/>
          <w:color w:val="auto"/>
          <w:szCs w:val="24"/>
        </w:rPr>
        <w:t>0 000 руб. по соглашению от заявителя</w:t>
      </w:r>
      <w:r>
        <w:rPr>
          <w:rFonts w:eastAsia="Calibri"/>
          <w:color w:val="auto"/>
          <w:szCs w:val="24"/>
        </w:rPr>
        <w:t xml:space="preserve"> и 8 000 долларов США в качестве гонорара успеха, как</w:t>
      </w:r>
      <w:r w:rsidRPr="008D3E7D">
        <w:rPr>
          <w:rFonts w:eastAsia="Calibri"/>
          <w:color w:val="auto"/>
          <w:szCs w:val="24"/>
        </w:rPr>
        <w:t xml:space="preserve"> и то</w:t>
      </w:r>
      <w:r w:rsidR="00844376">
        <w:rPr>
          <w:rFonts w:eastAsia="Calibri"/>
          <w:color w:val="auto"/>
          <w:szCs w:val="24"/>
        </w:rPr>
        <w:t xml:space="preserve"> обстоятельство</w:t>
      </w:r>
      <w:r w:rsidRPr="008D3E7D">
        <w:rPr>
          <w:rFonts w:eastAsia="Calibri"/>
          <w:color w:val="auto"/>
          <w:szCs w:val="24"/>
        </w:rPr>
        <w:t>, что после отказа доверителем от услуг адвоката указанные денежные средства не были возвращены доверителю.</w:t>
      </w:r>
      <w:r>
        <w:rPr>
          <w:rFonts w:eastAsia="Calibri"/>
          <w:color w:val="auto"/>
          <w:szCs w:val="24"/>
        </w:rPr>
        <w:t xml:space="preserve"> Комиссия критически относится к позиции адвоката о том, что она не имела возможность осуществить возврат гонорара доверителю вследствие того, что доверитель уклонялся от общения, т.к. адвокатом не представлены доказательства направления доверителю письменного предложения об урегулировании между ними финансовых разногласий и размера гонорара, подлежащего возврату.</w:t>
      </w:r>
    </w:p>
    <w:p w14:paraId="6D4B70CE" w14:textId="55CC033E" w:rsidR="008D3E7D" w:rsidRPr="008D3E7D" w:rsidRDefault="008D3E7D" w:rsidP="008D3E7D">
      <w:pPr>
        <w:ind w:firstLine="708"/>
        <w:jc w:val="both"/>
        <w:rPr>
          <w:rFonts w:eastAsia="Calibri"/>
          <w:color w:val="auto"/>
          <w:szCs w:val="24"/>
        </w:rPr>
      </w:pPr>
      <w:r w:rsidRPr="008D3E7D">
        <w:rPr>
          <w:rFonts w:eastAsia="Calibri"/>
          <w:color w:val="auto"/>
          <w:szCs w:val="24"/>
        </w:rPr>
        <w:t xml:space="preserve">Комиссия, руководствуясь п. 1 ст. 978 ГК РФ, </w:t>
      </w:r>
      <w:r w:rsidR="00B63A5C">
        <w:rPr>
          <w:rFonts w:eastAsia="Calibri"/>
          <w:color w:val="auto"/>
          <w:szCs w:val="24"/>
        </w:rPr>
        <w:t>неоднократно ранее</w:t>
      </w:r>
      <w:r w:rsidRPr="008D3E7D">
        <w:rPr>
          <w:rFonts w:eastAsia="Calibri"/>
          <w:color w:val="auto"/>
          <w:szCs w:val="24"/>
        </w:rPr>
        <w:t xml:space="preserve"> указывала, что поскольку объ</w:t>
      </w:r>
      <w:r w:rsidR="00B63A5C">
        <w:rPr>
          <w:rFonts w:eastAsia="Calibri"/>
          <w:color w:val="auto"/>
          <w:szCs w:val="24"/>
        </w:rPr>
        <w:t>е</w:t>
      </w:r>
      <w:r w:rsidRPr="008D3E7D">
        <w:rPr>
          <w:rFonts w:eastAsia="Calibri"/>
          <w:color w:val="auto"/>
          <w:szCs w:val="24"/>
        </w:rPr>
        <w:t>м работы, предусмотренный соглашением, не был выполнен адвокатом в полном объ</w:t>
      </w:r>
      <w:r w:rsidR="00844376">
        <w:rPr>
          <w:rFonts w:eastAsia="Calibri"/>
          <w:color w:val="auto"/>
          <w:szCs w:val="24"/>
        </w:rPr>
        <w:t>е</w:t>
      </w:r>
      <w:r w:rsidRPr="008D3E7D">
        <w:rPr>
          <w:rFonts w:eastAsia="Calibri"/>
          <w:color w:val="auto"/>
          <w:szCs w:val="24"/>
        </w:rPr>
        <w:t>ме, адвокат обязан определить размер неотработанного вознаграждения и принять меры по возврату его доверителю.</w:t>
      </w:r>
    </w:p>
    <w:p w14:paraId="0233763E" w14:textId="6C5B8DBE" w:rsidR="008D3E7D" w:rsidRPr="008D3E7D" w:rsidRDefault="008D3E7D" w:rsidP="008D3E7D">
      <w:pPr>
        <w:ind w:firstLine="708"/>
        <w:jc w:val="both"/>
        <w:rPr>
          <w:rFonts w:eastAsia="Calibri"/>
          <w:color w:val="auto"/>
          <w:szCs w:val="24"/>
        </w:rPr>
      </w:pPr>
      <w:r w:rsidRPr="008D3E7D">
        <w:rPr>
          <w:rFonts w:eastAsia="Calibri"/>
          <w:color w:val="auto"/>
          <w:szCs w:val="24"/>
        </w:rPr>
        <w:t>Поэтому в сложившейся ситуации адвокат С</w:t>
      </w:r>
      <w:r w:rsidR="00AE7C0B">
        <w:rPr>
          <w:rFonts w:eastAsia="Calibri"/>
          <w:color w:val="auto"/>
          <w:szCs w:val="24"/>
        </w:rPr>
        <w:t>.</w:t>
      </w:r>
      <w:r w:rsidR="00B63A5C">
        <w:rPr>
          <w:rFonts w:eastAsia="Calibri"/>
          <w:color w:val="auto"/>
          <w:szCs w:val="24"/>
        </w:rPr>
        <w:t>Н.А.</w:t>
      </w:r>
      <w:r w:rsidRPr="008D3E7D">
        <w:rPr>
          <w:rFonts w:eastAsia="Calibri"/>
          <w:color w:val="auto"/>
          <w:szCs w:val="24"/>
        </w:rPr>
        <w:t xml:space="preserve"> был</w:t>
      </w:r>
      <w:r w:rsidR="00037B81">
        <w:rPr>
          <w:rFonts w:eastAsia="Calibri"/>
          <w:color w:val="auto"/>
          <w:szCs w:val="24"/>
        </w:rPr>
        <w:t>а</w:t>
      </w:r>
      <w:r w:rsidRPr="008D3E7D">
        <w:rPr>
          <w:rFonts w:eastAsia="Calibri"/>
          <w:color w:val="auto"/>
          <w:szCs w:val="24"/>
        </w:rPr>
        <w:t xml:space="preserve"> обязан</w:t>
      </w:r>
      <w:r w:rsidR="00037B81">
        <w:rPr>
          <w:rFonts w:eastAsia="Calibri"/>
          <w:color w:val="auto"/>
          <w:szCs w:val="24"/>
        </w:rPr>
        <w:t>а</w:t>
      </w:r>
      <w:r w:rsidRPr="008D3E7D">
        <w:rPr>
          <w:rFonts w:eastAsia="Calibri"/>
          <w:color w:val="auto"/>
          <w:szCs w:val="24"/>
        </w:rPr>
        <w:t xml:space="preserve">, действуя разумно и добросовестно, после отказа доверителя от его услуг, принять меры по согласованию с </w:t>
      </w:r>
      <w:r w:rsidR="00B63A5C">
        <w:rPr>
          <w:rFonts w:eastAsia="Calibri"/>
          <w:color w:val="auto"/>
          <w:szCs w:val="24"/>
        </w:rPr>
        <w:t>С</w:t>
      </w:r>
      <w:r w:rsidR="00AE7C0B">
        <w:rPr>
          <w:rFonts w:eastAsia="Calibri"/>
          <w:color w:val="auto"/>
          <w:szCs w:val="24"/>
        </w:rPr>
        <w:t>.</w:t>
      </w:r>
      <w:r w:rsidR="00B63A5C">
        <w:rPr>
          <w:rFonts w:eastAsia="Calibri"/>
          <w:color w:val="auto"/>
          <w:szCs w:val="24"/>
        </w:rPr>
        <w:t>Н.С.</w:t>
      </w:r>
      <w:r w:rsidRPr="008D3E7D">
        <w:rPr>
          <w:rFonts w:eastAsia="Calibri"/>
          <w:color w:val="auto"/>
          <w:szCs w:val="24"/>
        </w:rPr>
        <w:t xml:space="preserve"> суммы отработанного адвокатом вознаграждения по соглашению и суммы, подлежащей возврату доверителю, либо объяснить доверителю по какой причине он не имеет правовой возможности разрешить названные вопросы.</w:t>
      </w:r>
    </w:p>
    <w:p w14:paraId="45CAC4EA" w14:textId="05D657E0" w:rsidR="008D3E7D" w:rsidRPr="00BE2FB4" w:rsidRDefault="008D3E7D" w:rsidP="00B63A5C">
      <w:pPr>
        <w:ind w:firstLine="708"/>
        <w:jc w:val="both"/>
        <w:rPr>
          <w:rFonts w:eastAsia="Calibri"/>
          <w:color w:val="auto"/>
          <w:szCs w:val="24"/>
        </w:rPr>
      </w:pPr>
      <w:r w:rsidRPr="008D3E7D">
        <w:rPr>
          <w:rFonts w:eastAsia="Calibri"/>
          <w:color w:val="auto"/>
          <w:szCs w:val="24"/>
        </w:rPr>
        <w:t>Таким образом, в рассматриваемом деле неисполнение указанной обязанности адвокатом комиссия</w:t>
      </w:r>
      <w:r w:rsidR="00B63A5C" w:rsidRPr="00DB72D7">
        <w:rPr>
          <w:rFonts w:eastAsia="Calibri"/>
          <w:color w:val="auto"/>
          <w:szCs w:val="24"/>
        </w:rPr>
        <w:t xml:space="preserve"> также</w:t>
      </w:r>
      <w:r w:rsidRPr="008D3E7D">
        <w:rPr>
          <w:rFonts w:eastAsia="Calibri"/>
          <w:color w:val="auto"/>
          <w:szCs w:val="24"/>
        </w:rPr>
        <w:t xml:space="preserve"> квалифицирует как</w:t>
      </w:r>
      <w:r w:rsidR="00037B81">
        <w:rPr>
          <w:rFonts w:eastAsia="Calibri"/>
          <w:color w:val="auto"/>
          <w:szCs w:val="24"/>
        </w:rPr>
        <w:t xml:space="preserve"> </w:t>
      </w:r>
      <w:r w:rsidRPr="008D3E7D">
        <w:rPr>
          <w:rFonts w:eastAsia="Calibri"/>
          <w:color w:val="auto"/>
          <w:szCs w:val="24"/>
        </w:rPr>
        <w:t>самостоятельное дисциплинарное нарушение.</w:t>
      </w:r>
    </w:p>
    <w:p w14:paraId="7D380683" w14:textId="0324E867" w:rsidR="00C86CBC" w:rsidRPr="00C86CBC" w:rsidRDefault="00C86CBC" w:rsidP="005361CB">
      <w:pPr>
        <w:pStyle w:val="a9"/>
        <w:ind w:firstLine="708"/>
        <w:jc w:val="both"/>
      </w:pPr>
      <w:r w:rsidRPr="00C86CBC">
        <w:t xml:space="preserve">На основании изложенного, оценив собранные доказательства, комиссия приходит к выводу о наличии в действиях адвоката </w:t>
      </w:r>
      <w:r w:rsidR="005361CB">
        <w:t>С</w:t>
      </w:r>
      <w:r w:rsidR="00AE7C0B">
        <w:t>.</w:t>
      </w:r>
      <w:r w:rsidR="005361CB">
        <w:t>Н.А.</w:t>
      </w:r>
      <w:r w:rsidRPr="00C86CBC">
        <w:t xml:space="preserve"> нарушений </w:t>
      </w:r>
      <w:proofErr w:type="spellStart"/>
      <w:r w:rsidRPr="00C86CBC">
        <w:t>пп</w:t>
      </w:r>
      <w:proofErr w:type="spellEnd"/>
      <w:r w:rsidRPr="00C86CBC">
        <w:t>. 1 п. 1 ст. 7</w:t>
      </w:r>
      <w:r w:rsidR="00B63A5C">
        <w:t>, п. 6 ст. 25</w:t>
      </w:r>
      <w:r w:rsidRPr="00C86CBC">
        <w:t xml:space="preserve"> ФЗ «Об адвокатской деятельности и адвокатуре в РФ», п. 1 ст. 8</w:t>
      </w:r>
      <w:r w:rsidR="00B63A5C">
        <w:t xml:space="preserve">, </w:t>
      </w:r>
      <w:proofErr w:type="spellStart"/>
      <w:r w:rsidR="00B63A5C">
        <w:t>пп</w:t>
      </w:r>
      <w:proofErr w:type="spellEnd"/>
      <w:r w:rsidR="00B63A5C">
        <w:t>. 1 п. 1 ст. 9, п. 2 ст. 10</w:t>
      </w:r>
      <w:r w:rsidR="00844376">
        <w:t>, п. 3 ст. 16</w:t>
      </w:r>
      <w:r w:rsidRPr="00C86CBC">
        <w:t xml:space="preserve"> Кодекса профессиональной этики адвоката, а также ненадлежащем исполнении адвокатом своих профессиональных обязанностей перед доверителем</w:t>
      </w:r>
      <w:r w:rsidR="005361CB">
        <w:t xml:space="preserve"> С</w:t>
      </w:r>
      <w:r w:rsidR="00AE7C0B">
        <w:t>.</w:t>
      </w:r>
      <w:r w:rsidR="005361CB">
        <w:t>Н.С.</w:t>
      </w:r>
    </w:p>
    <w:p w14:paraId="695EC8D2" w14:textId="77777777" w:rsidR="00C86CBC" w:rsidRPr="00C86CBC" w:rsidRDefault="00C86CBC" w:rsidP="005361CB">
      <w:pPr>
        <w:pStyle w:val="a9"/>
        <w:ind w:firstLine="708"/>
        <w:jc w:val="both"/>
      </w:pPr>
      <w:r w:rsidRPr="00C86CBC">
        <w:t>При вынесении решения Квалификационная комиссия принимает во внимание, что меры дисциплинарной ответственности, предусмотренные ФЗ «Об адвокатской деятельности и адвокатуре в РФ» и Кодексом профессиональной этики адвоката,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 совершенных умышленно или по грубой неосторожности (ст. 18 п. 1 Кодекса профессиональной этики адвоката).</w:t>
      </w:r>
    </w:p>
    <w:p w14:paraId="744B1C98" w14:textId="77777777" w:rsidR="00C86CBC" w:rsidRPr="00C86CBC" w:rsidRDefault="00C86CBC" w:rsidP="005361CB">
      <w:pPr>
        <w:pStyle w:val="a9"/>
        <w:ind w:firstLine="708"/>
        <w:jc w:val="both"/>
      </w:pPr>
      <w:r w:rsidRPr="00C86CBC">
        <w:t xml:space="preserve">Проведя голосование именными бюллетенями, руководствуясь п.7 ст. 33 ФЗ «Об адвокатской деятельности и адвокатуре в РФ» и п. 9 ст. 23 Кодекса профессиональной этики адвоката, Квалификационная комиссия Адвокатской палаты Московской области дает </w:t>
      </w:r>
    </w:p>
    <w:p w14:paraId="0094DA2D" w14:textId="77777777" w:rsidR="00C86CBC" w:rsidRPr="00C86CBC" w:rsidRDefault="00C86CBC" w:rsidP="005361CB">
      <w:pPr>
        <w:pStyle w:val="a9"/>
        <w:jc w:val="both"/>
      </w:pPr>
    </w:p>
    <w:p w14:paraId="698293A3" w14:textId="77777777" w:rsidR="00C86CBC" w:rsidRPr="00C86CBC" w:rsidRDefault="00C86CBC" w:rsidP="005361CB">
      <w:pPr>
        <w:pStyle w:val="a9"/>
        <w:jc w:val="center"/>
        <w:rPr>
          <w:b/>
        </w:rPr>
      </w:pPr>
      <w:r w:rsidRPr="00C86CBC">
        <w:rPr>
          <w:b/>
        </w:rPr>
        <w:t>ЗАКЛЮЧЕНИЕ:</w:t>
      </w:r>
    </w:p>
    <w:p w14:paraId="5166C342" w14:textId="77777777" w:rsidR="00C86CBC" w:rsidRPr="00C86CBC" w:rsidRDefault="00C86CBC" w:rsidP="005361CB">
      <w:pPr>
        <w:pStyle w:val="a9"/>
        <w:jc w:val="both"/>
        <w:rPr>
          <w:b/>
        </w:rPr>
      </w:pPr>
    </w:p>
    <w:p w14:paraId="6E5DA79F" w14:textId="56FAE65E" w:rsidR="00C86CBC" w:rsidRPr="00C86CBC" w:rsidRDefault="00C86CBC" w:rsidP="00D31EBE">
      <w:pPr>
        <w:pStyle w:val="a9"/>
        <w:ind w:firstLine="708"/>
        <w:jc w:val="both"/>
      </w:pPr>
      <w:r w:rsidRPr="00C86CBC">
        <w:t>- о наличии в действиях (бездействии) адвоката</w:t>
      </w:r>
      <w:r w:rsidR="005361CB">
        <w:t xml:space="preserve"> С</w:t>
      </w:r>
      <w:r w:rsidR="00AE7C0B">
        <w:t>.</w:t>
      </w:r>
      <w:r w:rsidR="005361CB">
        <w:t>Н</w:t>
      </w:r>
      <w:r w:rsidR="00AE7C0B">
        <w:t>.</w:t>
      </w:r>
      <w:r w:rsidR="005361CB">
        <w:t>А</w:t>
      </w:r>
      <w:r w:rsidR="00AE7C0B">
        <w:t>.</w:t>
      </w:r>
      <w:r w:rsidR="005361CB">
        <w:t xml:space="preserve"> </w:t>
      </w:r>
      <w:r w:rsidRPr="00C86CBC">
        <w:t>нарушений норм законодательства об адвокатской деятельности и адвокатуре и Кодекса профессиональной этики адвоката, а именно</w:t>
      </w:r>
      <w:r w:rsidR="00D31EBE" w:rsidRPr="00D31EBE">
        <w:t xml:space="preserve"> </w:t>
      </w:r>
      <w:proofErr w:type="spellStart"/>
      <w:r w:rsidR="00D31EBE" w:rsidRPr="00C86CBC">
        <w:t>пп</w:t>
      </w:r>
      <w:proofErr w:type="spellEnd"/>
      <w:r w:rsidR="00D31EBE" w:rsidRPr="00C86CBC">
        <w:t>. 1 п. 1 ст. 7</w:t>
      </w:r>
      <w:r w:rsidR="00D31EBE" w:rsidRPr="00D31EBE">
        <w:t>, п. 6 ст. 25</w:t>
      </w:r>
      <w:r w:rsidR="00D31EBE" w:rsidRPr="00C86CBC">
        <w:t xml:space="preserve"> ФЗ «Об адвокатской деятельности и адвокатуре в РФ», п. 1 ст. 8</w:t>
      </w:r>
      <w:r w:rsidR="00D31EBE" w:rsidRPr="00D31EBE">
        <w:t xml:space="preserve">, </w:t>
      </w:r>
      <w:proofErr w:type="spellStart"/>
      <w:r w:rsidR="00D31EBE" w:rsidRPr="00D31EBE">
        <w:t>пп</w:t>
      </w:r>
      <w:proofErr w:type="spellEnd"/>
      <w:r w:rsidR="00D31EBE" w:rsidRPr="00D31EBE">
        <w:t>. 1 п. 1 ст. 9, п. 2 ст. 10</w:t>
      </w:r>
      <w:r w:rsidR="00844376">
        <w:t>, п. 3 ст. 16</w:t>
      </w:r>
      <w:r w:rsidR="00D31EBE" w:rsidRPr="00C86CBC">
        <w:t xml:space="preserve"> Кодекса </w:t>
      </w:r>
      <w:r w:rsidR="00D31EBE" w:rsidRPr="00C86CBC">
        <w:lastRenderedPageBreak/>
        <w:t>профессиональной этики адвоката</w:t>
      </w:r>
      <w:r w:rsidRPr="00C86CBC">
        <w:t xml:space="preserve">, а также ненадлежащем исполнении адвокатом своих профессиональных обязанностей перед доверителем </w:t>
      </w:r>
      <w:r w:rsidR="005361CB">
        <w:t>С</w:t>
      </w:r>
      <w:r w:rsidR="00AE7C0B">
        <w:t>.</w:t>
      </w:r>
      <w:r w:rsidR="005361CB">
        <w:t>Н.С.</w:t>
      </w:r>
      <w:r w:rsidRPr="00C86CBC">
        <w:t>, которое выразилось в том, что</w:t>
      </w:r>
      <w:r w:rsidR="00D31EBE">
        <w:t xml:space="preserve"> адвокат</w:t>
      </w:r>
      <w:r w:rsidRPr="00C86CBC">
        <w:t>:</w:t>
      </w:r>
    </w:p>
    <w:p w14:paraId="13603D71" w14:textId="7349E685" w:rsidR="005361CB" w:rsidRDefault="00BE6651" w:rsidP="005361CB">
      <w:pPr>
        <w:pStyle w:val="a9"/>
        <w:numPr>
          <w:ilvl w:val="0"/>
          <w:numId w:val="19"/>
        </w:numPr>
        <w:jc w:val="both"/>
      </w:pPr>
      <w:r>
        <w:t xml:space="preserve">включила </w:t>
      </w:r>
      <w:r w:rsidR="0009259F">
        <w:t>в расписку от 14.08.2019 г.</w:t>
      </w:r>
      <w:r>
        <w:t xml:space="preserve"> условия</w:t>
      </w:r>
      <w:r w:rsidR="00844376">
        <w:t>, которые следует оценивать как обещания</w:t>
      </w:r>
      <w:r>
        <w:t xml:space="preserve"> </w:t>
      </w:r>
      <w:r w:rsidR="0009259F">
        <w:t>достижени</w:t>
      </w:r>
      <w:r w:rsidR="00844376">
        <w:t>я</w:t>
      </w:r>
      <w:r w:rsidR="0009259F">
        <w:t xml:space="preserve"> адвокатом положительного результата при представлении интересов доверителя в качестве потерпевшего по уголовному делу;</w:t>
      </w:r>
    </w:p>
    <w:p w14:paraId="20462519" w14:textId="33AC029F" w:rsidR="005361CB" w:rsidRDefault="00D31EBE" w:rsidP="005361CB">
      <w:pPr>
        <w:pStyle w:val="a9"/>
        <w:numPr>
          <w:ilvl w:val="0"/>
          <w:numId w:val="19"/>
        </w:numPr>
        <w:jc w:val="both"/>
      </w:pPr>
      <w:r>
        <w:t>включила в соглашение об оказании юридической помощи</w:t>
      </w:r>
      <w:r w:rsidR="006C06F3">
        <w:t xml:space="preserve"> от 03.06.2019 г.</w:t>
      </w:r>
      <w:r>
        <w:t xml:space="preserve"> и в расписку о получении денежных средств услови</w:t>
      </w:r>
      <w:r w:rsidR="0009259F">
        <w:t>я</w:t>
      </w:r>
      <w:r>
        <w:t xml:space="preserve"> о выплат</w:t>
      </w:r>
      <w:r w:rsidR="0009259F">
        <w:t>е доверителем</w:t>
      </w:r>
      <w:r>
        <w:t xml:space="preserve"> обусловленного вознаграждения (гонорара успеха) по уголовному делу;</w:t>
      </w:r>
    </w:p>
    <w:p w14:paraId="0D86DAB0" w14:textId="3073726B" w:rsidR="00D31EBE" w:rsidRDefault="00D31EBE" w:rsidP="00D31EBE">
      <w:pPr>
        <w:pStyle w:val="a9"/>
        <w:numPr>
          <w:ilvl w:val="0"/>
          <w:numId w:val="19"/>
        </w:numPr>
        <w:jc w:val="both"/>
      </w:pPr>
      <w:r>
        <w:t xml:space="preserve">получила от доверителя денежную сумму в размере 8 000 долларов США по расписке от 14.08.2019 г., не предусмотренную соглашением об оказании юридической помощи, без надлежащего оформления финансовых документов, а также не исполнила обязанность по </w:t>
      </w:r>
      <w:r w:rsidRPr="00D31EBE">
        <w:t>обязательному внесению в кассу соответствующего адвокатского образования</w:t>
      </w:r>
      <w:r>
        <w:t xml:space="preserve"> денежных средств</w:t>
      </w:r>
      <w:r w:rsidRPr="00D31EBE">
        <w:t xml:space="preserve"> либо перечислению на расчетный счет адвокатского образования</w:t>
      </w:r>
      <w:r>
        <w:t>;</w:t>
      </w:r>
    </w:p>
    <w:p w14:paraId="19F46724" w14:textId="6CF5E757" w:rsidR="00C86CBC" w:rsidRDefault="00C86CBC" w:rsidP="005361CB">
      <w:pPr>
        <w:pStyle w:val="a9"/>
        <w:numPr>
          <w:ilvl w:val="0"/>
          <w:numId w:val="19"/>
        </w:numPr>
        <w:jc w:val="both"/>
      </w:pPr>
      <w:r w:rsidRPr="00C86CBC">
        <w:t>после досрочного расторжения соглашения об оказании юридической помощи не определил</w:t>
      </w:r>
      <w:r w:rsidR="00D31EBE">
        <w:t>а</w:t>
      </w:r>
      <w:r w:rsidRPr="00C86CBC">
        <w:t xml:space="preserve"> размер неотработанного вознаграждения и не предпринял</w:t>
      </w:r>
      <w:r w:rsidR="00D31EBE">
        <w:t>а разумных</w:t>
      </w:r>
      <w:r w:rsidRPr="00C86CBC">
        <w:t xml:space="preserve"> мер по его возврату доверителю</w:t>
      </w:r>
      <w:r w:rsidR="0009259F">
        <w:t>;</w:t>
      </w:r>
    </w:p>
    <w:p w14:paraId="5025849A" w14:textId="177B1F78" w:rsidR="00C86CBC" w:rsidRPr="00C86CBC" w:rsidRDefault="0009259F" w:rsidP="0009259F">
      <w:pPr>
        <w:pStyle w:val="a9"/>
        <w:numPr>
          <w:ilvl w:val="0"/>
          <w:numId w:val="19"/>
        </w:numPr>
        <w:jc w:val="both"/>
      </w:pPr>
      <w:r>
        <w:t xml:space="preserve">приняла поручение на представление интересов потерпевшего по уголовному делу, руководствуясь не </w:t>
      </w:r>
      <w:r w:rsidRPr="0009259F">
        <w:t>законными интересами доверителя С</w:t>
      </w:r>
      <w:r w:rsidR="00AE7C0B">
        <w:t>.</w:t>
      </w:r>
      <w:r w:rsidRPr="0009259F">
        <w:t>Н.С., а</w:t>
      </w:r>
      <w:r>
        <w:t xml:space="preserve"> </w:t>
      </w:r>
      <w:r w:rsidRPr="0009259F">
        <w:t>соображениями собственной выгоды или безнравственными интересами.</w:t>
      </w:r>
    </w:p>
    <w:p w14:paraId="4A5CEE72" w14:textId="77777777" w:rsidR="00C86CBC" w:rsidRPr="00C86CBC" w:rsidRDefault="00C86CBC" w:rsidP="005361CB">
      <w:pPr>
        <w:pStyle w:val="a9"/>
        <w:ind w:firstLine="708"/>
        <w:jc w:val="both"/>
      </w:pPr>
    </w:p>
    <w:p w14:paraId="6A3477D5" w14:textId="68ED68A6" w:rsidR="00C86CBC" w:rsidRDefault="00C86CBC" w:rsidP="005361CB">
      <w:pPr>
        <w:pStyle w:val="a9"/>
        <w:ind w:firstLine="708"/>
        <w:jc w:val="both"/>
      </w:pPr>
    </w:p>
    <w:p w14:paraId="76D48ECE" w14:textId="53776142" w:rsidR="006C06F3" w:rsidRDefault="006C06F3" w:rsidP="005361CB">
      <w:pPr>
        <w:pStyle w:val="a9"/>
        <w:ind w:firstLine="708"/>
        <w:jc w:val="both"/>
      </w:pPr>
    </w:p>
    <w:p w14:paraId="25DAF486" w14:textId="77777777" w:rsidR="006C06F3" w:rsidRDefault="006C06F3" w:rsidP="005361CB">
      <w:pPr>
        <w:pStyle w:val="a9"/>
        <w:ind w:firstLine="708"/>
        <w:jc w:val="both"/>
      </w:pPr>
    </w:p>
    <w:p w14:paraId="2BDF881C" w14:textId="77777777" w:rsidR="0009259F" w:rsidRPr="00C86CBC" w:rsidRDefault="0009259F" w:rsidP="005361CB">
      <w:pPr>
        <w:pStyle w:val="a9"/>
        <w:ind w:firstLine="708"/>
        <w:jc w:val="both"/>
      </w:pPr>
    </w:p>
    <w:p w14:paraId="79E62036" w14:textId="77777777" w:rsidR="00C86CBC" w:rsidRPr="00C86CBC" w:rsidRDefault="00C86CBC" w:rsidP="005361CB">
      <w:pPr>
        <w:pStyle w:val="a9"/>
        <w:ind w:firstLine="708"/>
        <w:jc w:val="both"/>
      </w:pPr>
      <w:r w:rsidRPr="00C86CBC">
        <w:t xml:space="preserve">Председатель Квалификационной комиссии </w:t>
      </w:r>
    </w:p>
    <w:p w14:paraId="0C6E9ECC" w14:textId="09A08287" w:rsidR="00C86CBC" w:rsidRPr="00C86CBC" w:rsidRDefault="00C86CBC" w:rsidP="005361CB">
      <w:pPr>
        <w:pStyle w:val="a9"/>
        <w:ind w:firstLine="708"/>
        <w:jc w:val="both"/>
      </w:pPr>
      <w:r w:rsidRPr="00C86CBC">
        <w:t xml:space="preserve">Адвокатской палаты Московской области                                          </w:t>
      </w:r>
      <w:r>
        <w:t xml:space="preserve"> </w:t>
      </w:r>
      <w:r w:rsidRPr="00C86CBC">
        <w:t>Абрамович М.А.</w:t>
      </w:r>
    </w:p>
    <w:p w14:paraId="7A45FD77" w14:textId="77777777" w:rsidR="00CB67A4" w:rsidRPr="00C86CBC" w:rsidRDefault="00CB67A4" w:rsidP="005361CB">
      <w:pPr>
        <w:pStyle w:val="a9"/>
        <w:ind w:firstLine="708"/>
        <w:jc w:val="both"/>
      </w:pPr>
    </w:p>
    <w:sectPr w:rsidR="00CB67A4" w:rsidRPr="00C86CBC"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40628" w14:textId="77777777" w:rsidR="00C741C4" w:rsidRDefault="00C741C4">
      <w:r>
        <w:separator/>
      </w:r>
    </w:p>
  </w:endnote>
  <w:endnote w:type="continuationSeparator" w:id="0">
    <w:p w14:paraId="789AB88F" w14:textId="77777777" w:rsidR="00C741C4" w:rsidRDefault="00C7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Times New Roman"/>
    <w:charset w:val="00"/>
    <w:family w:val="roman"/>
    <w:pitch w:val="default"/>
  </w:font>
  <w:font w:name="ヒラギノ角ゴ Pro W3">
    <w:altName w:val="MS Gothic"/>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88203" w14:textId="77777777" w:rsidR="00C741C4" w:rsidRDefault="00C741C4">
      <w:r>
        <w:separator/>
      </w:r>
    </w:p>
  </w:footnote>
  <w:footnote w:type="continuationSeparator" w:id="0">
    <w:p w14:paraId="5B054516" w14:textId="77777777" w:rsidR="00C741C4" w:rsidRDefault="00C74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36C3" w14:textId="77777777" w:rsidR="0042711C" w:rsidRDefault="00E110CE">
    <w:pPr>
      <w:pStyle w:val="aa"/>
      <w:jc w:val="right"/>
    </w:pPr>
    <w:r>
      <w:fldChar w:fldCharType="begin"/>
    </w:r>
    <w:r w:rsidR="0042711C">
      <w:instrText>PAGE   \* MERGEFORMAT</w:instrText>
    </w:r>
    <w:r>
      <w:fldChar w:fldCharType="separate"/>
    </w:r>
    <w:r w:rsidR="008D04B8">
      <w:rPr>
        <w:noProof/>
      </w:rPr>
      <w:t>1</w:t>
    </w:r>
    <w:r>
      <w:rPr>
        <w:noProof/>
      </w:rPr>
      <w:fldChar w:fldCharType="end"/>
    </w:r>
  </w:p>
  <w:p w14:paraId="28AEA07F"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5F7598"/>
    <w:multiLevelType w:val="hybridMultilevel"/>
    <w:tmpl w:val="117876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413B4269"/>
    <w:multiLevelType w:val="hybridMultilevel"/>
    <w:tmpl w:val="DBD2C5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0078B6"/>
    <w:multiLevelType w:val="hybridMultilevel"/>
    <w:tmpl w:val="10A4E2D2"/>
    <w:lvl w:ilvl="0" w:tplc="04190001">
      <w:start w:val="1"/>
      <w:numFmt w:val="bullet"/>
      <w:lvlText w:val=""/>
      <w:lvlJc w:val="left"/>
      <w:pPr>
        <w:ind w:left="2160" w:hanging="360"/>
      </w:pPr>
      <w:rPr>
        <w:rFonts w:ascii="Symbol" w:hAnsi="Symbol" w:cs="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4"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6"/>
  </w:num>
  <w:num w:numId="3">
    <w:abstractNumId w:val="15"/>
  </w:num>
  <w:num w:numId="4">
    <w:abstractNumId w:val="0"/>
  </w:num>
  <w:num w:numId="5">
    <w:abstractNumId w:val="1"/>
  </w:num>
  <w:num w:numId="6">
    <w:abstractNumId w:val="7"/>
  </w:num>
  <w:num w:numId="7">
    <w:abstractNumId w:val="8"/>
  </w:num>
  <w:num w:numId="8">
    <w:abstractNumId w:val="4"/>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
  </w:num>
  <w:num w:numId="13">
    <w:abstractNumId w:val="10"/>
  </w:num>
  <w:num w:numId="14">
    <w:abstractNumId w:val="14"/>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1"/>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95D"/>
    <w:rsid w:val="00001022"/>
    <w:rsid w:val="000019EC"/>
    <w:rsid w:val="000055A1"/>
    <w:rsid w:val="000071E5"/>
    <w:rsid w:val="00012556"/>
    <w:rsid w:val="00015CC5"/>
    <w:rsid w:val="000306F0"/>
    <w:rsid w:val="00034D01"/>
    <w:rsid w:val="00037B0F"/>
    <w:rsid w:val="00037B81"/>
    <w:rsid w:val="000555B8"/>
    <w:rsid w:val="00056573"/>
    <w:rsid w:val="00060661"/>
    <w:rsid w:val="000624A2"/>
    <w:rsid w:val="000632BE"/>
    <w:rsid w:val="00066B7B"/>
    <w:rsid w:val="000713E9"/>
    <w:rsid w:val="00071EB2"/>
    <w:rsid w:val="0007544D"/>
    <w:rsid w:val="0009259F"/>
    <w:rsid w:val="000957EF"/>
    <w:rsid w:val="00097654"/>
    <w:rsid w:val="000A1AE7"/>
    <w:rsid w:val="000A2FFF"/>
    <w:rsid w:val="000A38E7"/>
    <w:rsid w:val="000A5381"/>
    <w:rsid w:val="000A5CF6"/>
    <w:rsid w:val="000A7386"/>
    <w:rsid w:val="000A78DA"/>
    <w:rsid w:val="000B401C"/>
    <w:rsid w:val="000C2913"/>
    <w:rsid w:val="000C3337"/>
    <w:rsid w:val="000C4CF2"/>
    <w:rsid w:val="000C6B97"/>
    <w:rsid w:val="000C7373"/>
    <w:rsid w:val="000D45F9"/>
    <w:rsid w:val="000D558D"/>
    <w:rsid w:val="000D72B8"/>
    <w:rsid w:val="000D7628"/>
    <w:rsid w:val="000E06A7"/>
    <w:rsid w:val="000E3B42"/>
    <w:rsid w:val="000E6F13"/>
    <w:rsid w:val="000F4E3C"/>
    <w:rsid w:val="00111E34"/>
    <w:rsid w:val="0011268C"/>
    <w:rsid w:val="0011382C"/>
    <w:rsid w:val="00113E17"/>
    <w:rsid w:val="00115069"/>
    <w:rsid w:val="0012034B"/>
    <w:rsid w:val="0012190F"/>
    <w:rsid w:val="00122130"/>
    <w:rsid w:val="00124569"/>
    <w:rsid w:val="0013385B"/>
    <w:rsid w:val="00141EF4"/>
    <w:rsid w:val="001442ED"/>
    <w:rsid w:val="00150F82"/>
    <w:rsid w:val="00152714"/>
    <w:rsid w:val="00153E14"/>
    <w:rsid w:val="00153F8B"/>
    <w:rsid w:val="0015469C"/>
    <w:rsid w:val="00157AD5"/>
    <w:rsid w:val="00163B92"/>
    <w:rsid w:val="001647B3"/>
    <w:rsid w:val="00166B0E"/>
    <w:rsid w:val="00167CF0"/>
    <w:rsid w:val="001709F9"/>
    <w:rsid w:val="00172AE7"/>
    <w:rsid w:val="0017313D"/>
    <w:rsid w:val="0017599C"/>
    <w:rsid w:val="00176993"/>
    <w:rsid w:val="00184970"/>
    <w:rsid w:val="00194519"/>
    <w:rsid w:val="001A1917"/>
    <w:rsid w:val="001A3CC5"/>
    <w:rsid w:val="001A52C6"/>
    <w:rsid w:val="001A556B"/>
    <w:rsid w:val="001A6ACF"/>
    <w:rsid w:val="001B16BD"/>
    <w:rsid w:val="001B2B48"/>
    <w:rsid w:val="001B3565"/>
    <w:rsid w:val="001B5657"/>
    <w:rsid w:val="001B6ADB"/>
    <w:rsid w:val="001C51DD"/>
    <w:rsid w:val="001C59D8"/>
    <w:rsid w:val="001C5FA5"/>
    <w:rsid w:val="001C6776"/>
    <w:rsid w:val="001D2EFB"/>
    <w:rsid w:val="001D32A3"/>
    <w:rsid w:val="001E44F0"/>
    <w:rsid w:val="001E5D1F"/>
    <w:rsid w:val="001F203D"/>
    <w:rsid w:val="002039DC"/>
    <w:rsid w:val="002051C4"/>
    <w:rsid w:val="0020569C"/>
    <w:rsid w:val="002103F5"/>
    <w:rsid w:val="00211997"/>
    <w:rsid w:val="00211C14"/>
    <w:rsid w:val="0021629E"/>
    <w:rsid w:val="00217728"/>
    <w:rsid w:val="00221268"/>
    <w:rsid w:val="00222384"/>
    <w:rsid w:val="00222EC9"/>
    <w:rsid w:val="00224B3C"/>
    <w:rsid w:val="00226551"/>
    <w:rsid w:val="0023017B"/>
    <w:rsid w:val="00230A33"/>
    <w:rsid w:val="0023702C"/>
    <w:rsid w:val="002418E4"/>
    <w:rsid w:val="00243D28"/>
    <w:rsid w:val="00244CF5"/>
    <w:rsid w:val="0024672D"/>
    <w:rsid w:val="002579F1"/>
    <w:rsid w:val="00257EF4"/>
    <w:rsid w:val="00262DE2"/>
    <w:rsid w:val="00266B53"/>
    <w:rsid w:val="0027440F"/>
    <w:rsid w:val="002762DB"/>
    <w:rsid w:val="00276A76"/>
    <w:rsid w:val="00277215"/>
    <w:rsid w:val="002773A8"/>
    <w:rsid w:val="0027758C"/>
    <w:rsid w:val="00277F2A"/>
    <w:rsid w:val="00280C0A"/>
    <w:rsid w:val="00280ECB"/>
    <w:rsid w:val="00283853"/>
    <w:rsid w:val="00291537"/>
    <w:rsid w:val="00297276"/>
    <w:rsid w:val="002A12D5"/>
    <w:rsid w:val="002A2EE8"/>
    <w:rsid w:val="002A3C6C"/>
    <w:rsid w:val="002A43E9"/>
    <w:rsid w:val="002A7B8B"/>
    <w:rsid w:val="002B07C1"/>
    <w:rsid w:val="002B47FA"/>
    <w:rsid w:val="002C0004"/>
    <w:rsid w:val="002C1482"/>
    <w:rsid w:val="002C7E10"/>
    <w:rsid w:val="002D11A9"/>
    <w:rsid w:val="002E388D"/>
    <w:rsid w:val="002E4F5F"/>
    <w:rsid w:val="002E78E3"/>
    <w:rsid w:val="002F1141"/>
    <w:rsid w:val="002F7BA9"/>
    <w:rsid w:val="00302AD6"/>
    <w:rsid w:val="0031000B"/>
    <w:rsid w:val="00311B2B"/>
    <w:rsid w:val="00314993"/>
    <w:rsid w:val="00321E4D"/>
    <w:rsid w:val="003255EE"/>
    <w:rsid w:val="003357FD"/>
    <w:rsid w:val="00336789"/>
    <w:rsid w:val="0033714B"/>
    <w:rsid w:val="003416AF"/>
    <w:rsid w:val="00345C53"/>
    <w:rsid w:val="00352784"/>
    <w:rsid w:val="0035341F"/>
    <w:rsid w:val="00360C9B"/>
    <w:rsid w:val="00362965"/>
    <w:rsid w:val="00372DCA"/>
    <w:rsid w:val="003752F8"/>
    <w:rsid w:val="00377FE1"/>
    <w:rsid w:val="003818D2"/>
    <w:rsid w:val="00381D37"/>
    <w:rsid w:val="00383880"/>
    <w:rsid w:val="003842AD"/>
    <w:rsid w:val="003919DC"/>
    <w:rsid w:val="00392DE8"/>
    <w:rsid w:val="003956F6"/>
    <w:rsid w:val="00395D6E"/>
    <w:rsid w:val="00397846"/>
    <w:rsid w:val="003A0D4E"/>
    <w:rsid w:val="003A7121"/>
    <w:rsid w:val="003C231E"/>
    <w:rsid w:val="003D36A4"/>
    <w:rsid w:val="003D42FD"/>
    <w:rsid w:val="003D681C"/>
    <w:rsid w:val="003E0DF8"/>
    <w:rsid w:val="003E3A5A"/>
    <w:rsid w:val="003E4A69"/>
    <w:rsid w:val="003F1C09"/>
    <w:rsid w:val="003F352F"/>
    <w:rsid w:val="003F57C0"/>
    <w:rsid w:val="003F74AD"/>
    <w:rsid w:val="00407D40"/>
    <w:rsid w:val="00407E18"/>
    <w:rsid w:val="0041106F"/>
    <w:rsid w:val="00411AD4"/>
    <w:rsid w:val="004136F3"/>
    <w:rsid w:val="00417381"/>
    <w:rsid w:val="00417ABB"/>
    <w:rsid w:val="00417E85"/>
    <w:rsid w:val="004212D7"/>
    <w:rsid w:val="00421D07"/>
    <w:rsid w:val="0042711C"/>
    <w:rsid w:val="00431752"/>
    <w:rsid w:val="004322D6"/>
    <w:rsid w:val="0043608A"/>
    <w:rsid w:val="004423A7"/>
    <w:rsid w:val="00444053"/>
    <w:rsid w:val="0044523A"/>
    <w:rsid w:val="004538DB"/>
    <w:rsid w:val="00457DF5"/>
    <w:rsid w:val="00462412"/>
    <w:rsid w:val="00463534"/>
    <w:rsid w:val="00465FE6"/>
    <w:rsid w:val="00477763"/>
    <w:rsid w:val="0048288B"/>
    <w:rsid w:val="00485834"/>
    <w:rsid w:val="0048681A"/>
    <w:rsid w:val="004904B0"/>
    <w:rsid w:val="0049339E"/>
    <w:rsid w:val="0049762F"/>
    <w:rsid w:val="004A0C4D"/>
    <w:rsid w:val="004A3A15"/>
    <w:rsid w:val="004A3AFE"/>
    <w:rsid w:val="004B14AB"/>
    <w:rsid w:val="004B4698"/>
    <w:rsid w:val="004C460D"/>
    <w:rsid w:val="004E3555"/>
    <w:rsid w:val="004E38B8"/>
    <w:rsid w:val="004E4C9D"/>
    <w:rsid w:val="004E5E54"/>
    <w:rsid w:val="004E7F99"/>
    <w:rsid w:val="004F0F89"/>
    <w:rsid w:val="004F1B5C"/>
    <w:rsid w:val="004F34F8"/>
    <w:rsid w:val="00520C6E"/>
    <w:rsid w:val="0052158B"/>
    <w:rsid w:val="00521F19"/>
    <w:rsid w:val="005226B0"/>
    <w:rsid w:val="005272B6"/>
    <w:rsid w:val="0053355B"/>
    <w:rsid w:val="00533910"/>
    <w:rsid w:val="005357D4"/>
    <w:rsid w:val="00535D33"/>
    <w:rsid w:val="005361CB"/>
    <w:rsid w:val="005368EF"/>
    <w:rsid w:val="00542FEA"/>
    <w:rsid w:val="0054518F"/>
    <w:rsid w:val="0054527C"/>
    <w:rsid w:val="00550DFC"/>
    <w:rsid w:val="005600DA"/>
    <w:rsid w:val="00561252"/>
    <w:rsid w:val="005622C3"/>
    <w:rsid w:val="005634E6"/>
    <w:rsid w:val="0056375B"/>
    <w:rsid w:val="00572302"/>
    <w:rsid w:val="00572411"/>
    <w:rsid w:val="0057599B"/>
    <w:rsid w:val="00575E4E"/>
    <w:rsid w:val="00576679"/>
    <w:rsid w:val="00580E66"/>
    <w:rsid w:val="00583045"/>
    <w:rsid w:val="00585C7F"/>
    <w:rsid w:val="00587D99"/>
    <w:rsid w:val="005910FD"/>
    <w:rsid w:val="00592D96"/>
    <w:rsid w:val="0059413D"/>
    <w:rsid w:val="00595C2A"/>
    <w:rsid w:val="005A00AE"/>
    <w:rsid w:val="005A6419"/>
    <w:rsid w:val="005B24E5"/>
    <w:rsid w:val="005B3482"/>
    <w:rsid w:val="005B6113"/>
    <w:rsid w:val="005B643A"/>
    <w:rsid w:val="005B7097"/>
    <w:rsid w:val="005B7712"/>
    <w:rsid w:val="005C242C"/>
    <w:rsid w:val="005C6210"/>
    <w:rsid w:val="005C6C56"/>
    <w:rsid w:val="005D2382"/>
    <w:rsid w:val="005D367D"/>
    <w:rsid w:val="005D53C4"/>
    <w:rsid w:val="005D6B78"/>
    <w:rsid w:val="005E1EF1"/>
    <w:rsid w:val="005E298B"/>
    <w:rsid w:val="005E663E"/>
    <w:rsid w:val="005F0874"/>
    <w:rsid w:val="005F126C"/>
    <w:rsid w:val="005F1CC6"/>
    <w:rsid w:val="005F25CB"/>
    <w:rsid w:val="005F2FE6"/>
    <w:rsid w:val="005F544A"/>
    <w:rsid w:val="005F5833"/>
    <w:rsid w:val="005F6511"/>
    <w:rsid w:val="00604799"/>
    <w:rsid w:val="00604983"/>
    <w:rsid w:val="006062B9"/>
    <w:rsid w:val="00606F6A"/>
    <w:rsid w:val="00607093"/>
    <w:rsid w:val="006114E3"/>
    <w:rsid w:val="0061395A"/>
    <w:rsid w:val="00615D54"/>
    <w:rsid w:val="0061658E"/>
    <w:rsid w:val="006169D7"/>
    <w:rsid w:val="00617317"/>
    <w:rsid w:val="00622DAD"/>
    <w:rsid w:val="00623F2F"/>
    <w:rsid w:val="00624280"/>
    <w:rsid w:val="00624C54"/>
    <w:rsid w:val="006330FA"/>
    <w:rsid w:val="00634901"/>
    <w:rsid w:val="00636E02"/>
    <w:rsid w:val="00637DAD"/>
    <w:rsid w:val="006446EA"/>
    <w:rsid w:val="00646F52"/>
    <w:rsid w:val="0065242D"/>
    <w:rsid w:val="006527DC"/>
    <w:rsid w:val="00652CAD"/>
    <w:rsid w:val="006615CB"/>
    <w:rsid w:val="00664D92"/>
    <w:rsid w:val="006657C0"/>
    <w:rsid w:val="00670165"/>
    <w:rsid w:val="00672371"/>
    <w:rsid w:val="00673C02"/>
    <w:rsid w:val="00674E48"/>
    <w:rsid w:val="006758F0"/>
    <w:rsid w:val="006818DB"/>
    <w:rsid w:val="006851B1"/>
    <w:rsid w:val="0068593D"/>
    <w:rsid w:val="006870B3"/>
    <w:rsid w:val="00697983"/>
    <w:rsid w:val="006A48BA"/>
    <w:rsid w:val="006A4D2B"/>
    <w:rsid w:val="006B2EA0"/>
    <w:rsid w:val="006B6E0E"/>
    <w:rsid w:val="006C06F3"/>
    <w:rsid w:val="006C0A1D"/>
    <w:rsid w:val="006C1498"/>
    <w:rsid w:val="006C31CE"/>
    <w:rsid w:val="006C4C54"/>
    <w:rsid w:val="006C7064"/>
    <w:rsid w:val="006D30D4"/>
    <w:rsid w:val="006E0AE2"/>
    <w:rsid w:val="006E1057"/>
    <w:rsid w:val="006E3B0E"/>
    <w:rsid w:val="006E5CB4"/>
    <w:rsid w:val="006E64CB"/>
    <w:rsid w:val="006E6D92"/>
    <w:rsid w:val="006F0F7A"/>
    <w:rsid w:val="006F15F6"/>
    <w:rsid w:val="006F62E7"/>
    <w:rsid w:val="00702AD1"/>
    <w:rsid w:val="007071C1"/>
    <w:rsid w:val="00712E11"/>
    <w:rsid w:val="007169DE"/>
    <w:rsid w:val="00716DD1"/>
    <w:rsid w:val="007236C9"/>
    <w:rsid w:val="00725057"/>
    <w:rsid w:val="00730AE8"/>
    <w:rsid w:val="007318C9"/>
    <w:rsid w:val="00731D61"/>
    <w:rsid w:val="0073303B"/>
    <w:rsid w:val="007346B0"/>
    <w:rsid w:val="00736A9E"/>
    <w:rsid w:val="00736E5D"/>
    <w:rsid w:val="007471F7"/>
    <w:rsid w:val="00751A0E"/>
    <w:rsid w:val="00751EDC"/>
    <w:rsid w:val="00755E2E"/>
    <w:rsid w:val="00762DD3"/>
    <w:rsid w:val="007632E8"/>
    <w:rsid w:val="00764262"/>
    <w:rsid w:val="007645C4"/>
    <w:rsid w:val="00764C08"/>
    <w:rsid w:val="00765B72"/>
    <w:rsid w:val="00765BF8"/>
    <w:rsid w:val="00766952"/>
    <w:rsid w:val="00766A2F"/>
    <w:rsid w:val="0077051F"/>
    <w:rsid w:val="00771757"/>
    <w:rsid w:val="007726DA"/>
    <w:rsid w:val="007729C4"/>
    <w:rsid w:val="0077666C"/>
    <w:rsid w:val="00776F95"/>
    <w:rsid w:val="00781EBC"/>
    <w:rsid w:val="0078212D"/>
    <w:rsid w:val="0078666E"/>
    <w:rsid w:val="00786CD0"/>
    <w:rsid w:val="007906EB"/>
    <w:rsid w:val="00795461"/>
    <w:rsid w:val="0079695D"/>
    <w:rsid w:val="007A1C92"/>
    <w:rsid w:val="007B2E08"/>
    <w:rsid w:val="007B3926"/>
    <w:rsid w:val="007B6355"/>
    <w:rsid w:val="007C1607"/>
    <w:rsid w:val="007C6565"/>
    <w:rsid w:val="007C6A75"/>
    <w:rsid w:val="007D2E3A"/>
    <w:rsid w:val="007D4F44"/>
    <w:rsid w:val="007D59A9"/>
    <w:rsid w:val="007D6C96"/>
    <w:rsid w:val="007E003E"/>
    <w:rsid w:val="007E00AF"/>
    <w:rsid w:val="007E4283"/>
    <w:rsid w:val="007E7ED9"/>
    <w:rsid w:val="007F12BA"/>
    <w:rsid w:val="007F2D14"/>
    <w:rsid w:val="007F5DF4"/>
    <w:rsid w:val="007F5F02"/>
    <w:rsid w:val="007F61F4"/>
    <w:rsid w:val="007F7787"/>
    <w:rsid w:val="00800590"/>
    <w:rsid w:val="0080086E"/>
    <w:rsid w:val="0080403A"/>
    <w:rsid w:val="00814621"/>
    <w:rsid w:val="008159E2"/>
    <w:rsid w:val="008216BF"/>
    <w:rsid w:val="00832A1B"/>
    <w:rsid w:val="00833FC2"/>
    <w:rsid w:val="00836F94"/>
    <w:rsid w:val="008376DB"/>
    <w:rsid w:val="008404F0"/>
    <w:rsid w:val="00842323"/>
    <w:rsid w:val="008430C7"/>
    <w:rsid w:val="00844376"/>
    <w:rsid w:val="00851C3D"/>
    <w:rsid w:val="008538B1"/>
    <w:rsid w:val="008572B6"/>
    <w:rsid w:val="008604B8"/>
    <w:rsid w:val="0087045B"/>
    <w:rsid w:val="00871463"/>
    <w:rsid w:val="008727C5"/>
    <w:rsid w:val="008729DF"/>
    <w:rsid w:val="00876934"/>
    <w:rsid w:val="00884A6B"/>
    <w:rsid w:val="00886B60"/>
    <w:rsid w:val="00887A30"/>
    <w:rsid w:val="00891214"/>
    <w:rsid w:val="008912A2"/>
    <w:rsid w:val="00891942"/>
    <w:rsid w:val="00896C23"/>
    <w:rsid w:val="0089798C"/>
    <w:rsid w:val="008A5C8E"/>
    <w:rsid w:val="008B0EC9"/>
    <w:rsid w:val="008B54A6"/>
    <w:rsid w:val="008B5C4D"/>
    <w:rsid w:val="008C71E6"/>
    <w:rsid w:val="008D04B8"/>
    <w:rsid w:val="008D3E7D"/>
    <w:rsid w:val="008D4878"/>
    <w:rsid w:val="008D5CD7"/>
    <w:rsid w:val="008D6492"/>
    <w:rsid w:val="008D7037"/>
    <w:rsid w:val="008E090C"/>
    <w:rsid w:val="008E25BA"/>
    <w:rsid w:val="008F0872"/>
    <w:rsid w:val="008F706C"/>
    <w:rsid w:val="008F76D7"/>
    <w:rsid w:val="0090544B"/>
    <w:rsid w:val="0092233B"/>
    <w:rsid w:val="0092552A"/>
    <w:rsid w:val="0093213D"/>
    <w:rsid w:val="009330B0"/>
    <w:rsid w:val="009330F9"/>
    <w:rsid w:val="0093503F"/>
    <w:rsid w:val="009366CD"/>
    <w:rsid w:val="00941C3D"/>
    <w:rsid w:val="00943A56"/>
    <w:rsid w:val="00946047"/>
    <w:rsid w:val="00947819"/>
    <w:rsid w:val="00951A3B"/>
    <w:rsid w:val="009637DC"/>
    <w:rsid w:val="00965B14"/>
    <w:rsid w:val="00970D9A"/>
    <w:rsid w:val="009739DF"/>
    <w:rsid w:val="00975242"/>
    <w:rsid w:val="009825A4"/>
    <w:rsid w:val="00987828"/>
    <w:rsid w:val="009903AA"/>
    <w:rsid w:val="009909E4"/>
    <w:rsid w:val="0099259B"/>
    <w:rsid w:val="00992C0D"/>
    <w:rsid w:val="009A0162"/>
    <w:rsid w:val="009A0E6B"/>
    <w:rsid w:val="009B29EF"/>
    <w:rsid w:val="009C2E22"/>
    <w:rsid w:val="009C4A8C"/>
    <w:rsid w:val="009D184A"/>
    <w:rsid w:val="009D4D48"/>
    <w:rsid w:val="009E0356"/>
    <w:rsid w:val="009E4221"/>
    <w:rsid w:val="009E7387"/>
    <w:rsid w:val="009F3558"/>
    <w:rsid w:val="009F4EA6"/>
    <w:rsid w:val="009F52D8"/>
    <w:rsid w:val="009F76FA"/>
    <w:rsid w:val="00A00613"/>
    <w:rsid w:val="00A01FC5"/>
    <w:rsid w:val="00A0494A"/>
    <w:rsid w:val="00A06701"/>
    <w:rsid w:val="00A15C45"/>
    <w:rsid w:val="00A17CB4"/>
    <w:rsid w:val="00A208AB"/>
    <w:rsid w:val="00A212DB"/>
    <w:rsid w:val="00A216D8"/>
    <w:rsid w:val="00A2479F"/>
    <w:rsid w:val="00A33781"/>
    <w:rsid w:val="00A4313B"/>
    <w:rsid w:val="00A457E1"/>
    <w:rsid w:val="00A475C8"/>
    <w:rsid w:val="00A50526"/>
    <w:rsid w:val="00A52807"/>
    <w:rsid w:val="00A562D0"/>
    <w:rsid w:val="00A5796F"/>
    <w:rsid w:val="00A617CB"/>
    <w:rsid w:val="00A625EF"/>
    <w:rsid w:val="00A6312B"/>
    <w:rsid w:val="00A66693"/>
    <w:rsid w:val="00A745E8"/>
    <w:rsid w:val="00A756CA"/>
    <w:rsid w:val="00A77D4F"/>
    <w:rsid w:val="00A86684"/>
    <w:rsid w:val="00A96BC9"/>
    <w:rsid w:val="00AB1160"/>
    <w:rsid w:val="00AB4D6C"/>
    <w:rsid w:val="00AC11D3"/>
    <w:rsid w:val="00AC3744"/>
    <w:rsid w:val="00AC43CD"/>
    <w:rsid w:val="00AC6053"/>
    <w:rsid w:val="00AD0BD6"/>
    <w:rsid w:val="00AD3324"/>
    <w:rsid w:val="00AD357F"/>
    <w:rsid w:val="00AD4B90"/>
    <w:rsid w:val="00AE2876"/>
    <w:rsid w:val="00AE7C0B"/>
    <w:rsid w:val="00AF1D9A"/>
    <w:rsid w:val="00AF7F1F"/>
    <w:rsid w:val="00B02004"/>
    <w:rsid w:val="00B05C96"/>
    <w:rsid w:val="00B07CFE"/>
    <w:rsid w:val="00B13796"/>
    <w:rsid w:val="00B13C13"/>
    <w:rsid w:val="00B1437A"/>
    <w:rsid w:val="00B154BC"/>
    <w:rsid w:val="00B17720"/>
    <w:rsid w:val="00B1792F"/>
    <w:rsid w:val="00B22C7C"/>
    <w:rsid w:val="00B25A9A"/>
    <w:rsid w:val="00B27789"/>
    <w:rsid w:val="00B31FC5"/>
    <w:rsid w:val="00B32AB8"/>
    <w:rsid w:val="00B331C5"/>
    <w:rsid w:val="00B3450A"/>
    <w:rsid w:val="00B345F9"/>
    <w:rsid w:val="00B3583B"/>
    <w:rsid w:val="00B366D4"/>
    <w:rsid w:val="00B37FE0"/>
    <w:rsid w:val="00B44333"/>
    <w:rsid w:val="00B50EA8"/>
    <w:rsid w:val="00B51134"/>
    <w:rsid w:val="00B52502"/>
    <w:rsid w:val="00B53817"/>
    <w:rsid w:val="00B5620B"/>
    <w:rsid w:val="00B61303"/>
    <w:rsid w:val="00B6322F"/>
    <w:rsid w:val="00B63A5C"/>
    <w:rsid w:val="00B653D3"/>
    <w:rsid w:val="00B759D5"/>
    <w:rsid w:val="00B813A8"/>
    <w:rsid w:val="00B82615"/>
    <w:rsid w:val="00B90E2E"/>
    <w:rsid w:val="00B9663C"/>
    <w:rsid w:val="00B976B5"/>
    <w:rsid w:val="00BA2E87"/>
    <w:rsid w:val="00BA4172"/>
    <w:rsid w:val="00BA6A98"/>
    <w:rsid w:val="00BA796B"/>
    <w:rsid w:val="00BB23EB"/>
    <w:rsid w:val="00BB74ED"/>
    <w:rsid w:val="00BB753F"/>
    <w:rsid w:val="00BC19C3"/>
    <w:rsid w:val="00BC202A"/>
    <w:rsid w:val="00BC2D7B"/>
    <w:rsid w:val="00BC2EA8"/>
    <w:rsid w:val="00BD03A8"/>
    <w:rsid w:val="00BD1487"/>
    <w:rsid w:val="00BE0F88"/>
    <w:rsid w:val="00BE1511"/>
    <w:rsid w:val="00BE22B0"/>
    <w:rsid w:val="00BE23A4"/>
    <w:rsid w:val="00BE2FB4"/>
    <w:rsid w:val="00BE3768"/>
    <w:rsid w:val="00BE6651"/>
    <w:rsid w:val="00BF1183"/>
    <w:rsid w:val="00BF28F8"/>
    <w:rsid w:val="00BF5F55"/>
    <w:rsid w:val="00C0321C"/>
    <w:rsid w:val="00C032C7"/>
    <w:rsid w:val="00C03FEE"/>
    <w:rsid w:val="00C045AF"/>
    <w:rsid w:val="00C05D7A"/>
    <w:rsid w:val="00C0682C"/>
    <w:rsid w:val="00C06EDD"/>
    <w:rsid w:val="00C071CE"/>
    <w:rsid w:val="00C07477"/>
    <w:rsid w:val="00C11DC4"/>
    <w:rsid w:val="00C132C5"/>
    <w:rsid w:val="00C174DA"/>
    <w:rsid w:val="00C22C7F"/>
    <w:rsid w:val="00C25E94"/>
    <w:rsid w:val="00C2736D"/>
    <w:rsid w:val="00C27FCA"/>
    <w:rsid w:val="00C323D0"/>
    <w:rsid w:val="00C37A97"/>
    <w:rsid w:val="00C37AA7"/>
    <w:rsid w:val="00C4037B"/>
    <w:rsid w:val="00C440A0"/>
    <w:rsid w:val="00C50A79"/>
    <w:rsid w:val="00C51EAB"/>
    <w:rsid w:val="00C61DDF"/>
    <w:rsid w:val="00C638DF"/>
    <w:rsid w:val="00C63EBD"/>
    <w:rsid w:val="00C66952"/>
    <w:rsid w:val="00C70850"/>
    <w:rsid w:val="00C72B4C"/>
    <w:rsid w:val="00C741C4"/>
    <w:rsid w:val="00C7482F"/>
    <w:rsid w:val="00C75B4D"/>
    <w:rsid w:val="00C84EB4"/>
    <w:rsid w:val="00C859F8"/>
    <w:rsid w:val="00C86CBC"/>
    <w:rsid w:val="00C92048"/>
    <w:rsid w:val="00C961E3"/>
    <w:rsid w:val="00CA7375"/>
    <w:rsid w:val="00CB1FE2"/>
    <w:rsid w:val="00CB5D0B"/>
    <w:rsid w:val="00CB67A4"/>
    <w:rsid w:val="00CC0935"/>
    <w:rsid w:val="00CC4558"/>
    <w:rsid w:val="00CC6242"/>
    <w:rsid w:val="00CD181E"/>
    <w:rsid w:val="00CD2133"/>
    <w:rsid w:val="00CD4255"/>
    <w:rsid w:val="00CE0517"/>
    <w:rsid w:val="00CE4839"/>
    <w:rsid w:val="00CF20BA"/>
    <w:rsid w:val="00D01786"/>
    <w:rsid w:val="00D04201"/>
    <w:rsid w:val="00D0656E"/>
    <w:rsid w:val="00D20C45"/>
    <w:rsid w:val="00D20C66"/>
    <w:rsid w:val="00D31EBE"/>
    <w:rsid w:val="00D321A9"/>
    <w:rsid w:val="00D40133"/>
    <w:rsid w:val="00D44ED6"/>
    <w:rsid w:val="00D51A52"/>
    <w:rsid w:val="00D51B37"/>
    <w:rsid w:val="00D60B32"/>
    <w:rsid w:val="00D62758"/>
    <w:rsid w:val="00D63947"/>
    <w:rsid w:val="00D65802"/>
    <w:rsid w:val="00D6604F"/>
    <w:rsid w:val="00D731EC"/>
    <w:rsid w:val="00D808DC"/>
    <w:rsid w:val="00D879EE"/>
    <w:rsid w:val="00D91F40"/>
    <w:rsid w:val="00D9573F"/>
    <w:rsid w:val="00D971DA"/>
    <w:rsid w:val="00DA1B0C"/>
    <w:rsid w:val="00DA3DFB"/>
    <w:rsid w:val="00DA4027"/>
    <w:rsid w:val="00DB4A4B"/>
    <w:rsid w:val="00DB6D77"/>
    <w:rsid w:val="00DB72D7"/>
    <w:rsid w:val="00DC1305"/>
    <w:rsid w:val="00DC2F58"/>
    <w:rsid w:val="00DC514A"/>
    <w:rsid w:val="00DC6B1E"/>
    <w:rsid w:val="00DD00AB"/>
    <w:rsid w:val="00DD488F"/>
    <w:rsid w:val="00DE3491"/>
    <w:rsid w:val="00DE5A18"/>
    <w:rsid w:val="00DF30BD"/>
    <w:rsid w:val="00DF4A4C"/>
    <w:rsid w:val="00E0049C"/>
    <w:rsid w:val="00E01774"/>
    <w:rsid w:val="00E05DD6"/>
    <w:rsid w:val="00E110CE"/>
    <w:rsid w:val="00E20A9B"/>
    <w:rsid w:val="00E215F1"/>
    <w:rsid w:val="00E22B60"/>
    <w:rsid w:val="00E2589A"/>
    <w:rsid w:val="00E31640"/>
    <w:rsid w:val="00E3165E"/>
    <w:rsid w:val="00E317D3"/>
    <w:rsid w:val="00E41EF5"/>
    <w:rsid w:val="00E42100"/>
    <w:rsid w:val="00E5029D"/>
    <w:rsid w:val="00E50CEE"/>
    <w:rsid w:val="00E557E8"/>
    <w:rsid w:val="00E66539"/>
    <w:rsid w:val="00E734AA"/>
    <w:rsid w:val="00E77103"/>
    <w:rsid w:val="00E80C63"/>
    <w:rsid w:val="00E83A03"/>
    <w:rsid w:val="00E83A07"/>
    <w:rsid w:val="00E87D5C"/>
    <w:rsid w:val="00EA1636"/>
    <w:rsid w:val="00EA166E"/>
    <w:rsid w:val="00EA2802"/>
    <w:rsid w:val="00EA2F71"/>
    <w:rsid w:val="00EA3D6B"/>
    <w:rsid w:val="00EA6486"/>
    <w:rsid w:val="00EB43B8"/>
    <w:rsid w:val="00EB501A"/>
    <w:rsid w:val="00EC1366"/>
    <w:rsid w:val="00EC15E5"/>
    <w:rsid w:val="00EC6ED3"/>
    <w:rsid w:val="00ED0346"/>
    <w:rsid w:val="00ED4CC5"/>
    <w:rsid w:val="00ED6893"/>
    <w:rsid w:val="00ED7C6F"/>
    <w:rsid w:val="00EE090C"/>
    <w:rsid w:val="00EE09CD"/>
    <w:rsid w:val="00EE2733"/>
    <w:rsid w:val="00EE7AF0"/>
    <w:rsid w:val="00EF7BDB"/>
    <w:rsid w:val="00EF7C60"/>
    <w:rsid w:val="00F01497"/>
    <w:rsid w:val="00F0341A"/>
    <w:rsid w:val="00F16009"/>
    <w:rsid w:val="00F16087"/>
    <w:rsid w:val="00F20644"/>
    <w:rsid w:val="00F27B3B"/>
    <w:rsid w:val="00F30881"/>
    <w:rsid w:val="00F33B1E"/>
    <w:rsid w:val="00F35627"/>
    <w:rsid w:val="00F40555"/>
    <w:rsid w:val="00F443F2"/>
    <w:rsid w:val="00F47203"/>
    <w:rsid w:val="00F62634"/>
    <w:rsid w:val="00F652DC"/>
    <w:rsid w:val="00F7215E"/>
    <w:rsid w:val="00F74427"/>
    <w:rsid w:val="00F841C7"/>
    <w:rsid w:val="00F8544B"/>
    <w:rsid w:val="00F8793A"/>
    <w:rsid w:val="00F87A1F"/>
    <w:rsid w:val="00F9627B"/>
    <w:rsid w:val="00FA665E"/>
    <w:rsid w:val="00FA6EB4"/>
    <w:rsid w:val="00FB268D"/>
    <w:rsid w:val="00FB3949"/>
    <w:rsid w:val="00FB6EAF"/>
    <w:rsid w:val="00FB786E"/>
    <w:rsid w:val="00FC105A"/>
    <w:rsid w:val="00FC1E27"/>
    <w:rsid w:val="00FC310A"/>
    <w:rsid w:val="00FC3567"/>
    <w:rsid w:val="00FD0A4A"/>
    <w:rsid w:val="00FD0C92"/>
    <w:rsid w:val="00FD379D"/>
    <w:rsid w:val="00FD593C"/>
    <w:rsid w:val="00FE06ED"/>
    <w:rsid w:val="00FE143F"/>
    <w:rsid w:val="00FE15BE"/>
    <w:rsid w:val="00FE649C"/>
    <w:rsid w:val="00FF28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5387E0"/>
  <w15:docId w15:val="{82D0E58D-18BF-444E-B29F-2677C245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2112778533">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F299C-81E7-442A-AAE0-796193B14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5</Pages>
  <Words>2250</Words>
  <Characters>12826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subject/>
  <dc:creator>Александр Никифоров</dc:creator>
  <cp:keywords/>
  <cp:lastModifiedBy>Елизавета И. Буняшина</cp:lastModifiedBy>
  <cp:revision>43</cp:revision>
  <cp:lastPrinted>2018-12-10T07:23:00Z</cp:lastPrinted>
  <dcterms:created xsi:type="dcterms:W3CDTF">2020-02-18T07:41:00Z</dcterms:created>
  <dcterms:modified xsi:type="dcterms:W3CDTF">2022-03-31T12:38:00Z</dcterms:modified>
</cp:coreProperties>
</file>